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B72B" w14:textId="5515A5C3" w:rsidR="004F462F" w:rsidRDefault="009A77E7" w:rsidP="00360FC5">
      <w:pPr>
        <w:jc w:val="center"/>
        <w:rPr>
          <w:b/>
          <w:sz w:val="32"/>
          <w:szCs w:val="32"/>
        </w:rPr>
      </w:pPr>
      <w:r>
        <w:rPr>
          <w:noProof/>
        </w:rPr>
        <w:drawing>
          <wp:anchor distT="0" distB="0" distL="114300" distR="114300" simplePos="0" relativeHeight="251658240" behindDoc="0" locked="0" layoutInCell="1" allowOverlap="1" wp14:anchorId="5D3B4055" wp14:editId="24F12292">
            <wp:simplePos x="0" y="0"/>
            <wp:positionH relativeFrom="column">
              <wp:posOffset>-342900</wp:posOffset>
            </wp:positionH>
            <wp:positionV relativeFrom="page">
              <wp:posOffset>819150</wp:posOffset>
            </wp:positionV>
            <wp:extent cx="1352550" cy="1352550"/>
            <wp:effectExtent l="0" t="0" r="0" b="0"/>
            <wp:wrapSquare wrapText="right"/>
            <wp:docPr id="2" name="Picture 2" descr="!stat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p>
    <w:p w14:paraId="0187CFC1" w14:textId="77777777" w:rsidR="004F462F" w:rsidRDefault="004F462F" w:rsidP="00360FC5">
      <w:pPr>
        <w:spacing w:after="0"/>
        <w:rPr>
          <w:sz w:val="32"/>
          <w:szCs w:val="32"/>
        </w:rPr>
      </w:pPr>
      <w:r>
        <w:rPr>
          <w:sz w:val="32"/>
          <w:szCs w:val="32"/>
        </w:rPr>
        <w:t>STATE OF HAWAII</w:t>
      </w:r>
    </w:p>
    <w:p w14:paraId="5239DE80" w14:textId="77777777" w:rsidR="004F462F" w:rsidRDefault="004F462F" w:rsidP="00360FC5">
      <w:pPr>
        <w:rPr>
          <w:sz w:val="32"/>
          <w:szCs w:val="32"/>
        </w:rPr>
      </w:pPr>
      <w:r>
        <w:rPr>
          <w:sz w:val="32"/>
          <w:szCs w:val="32"/>
        </w:rPr>
        <w:t>Department of Human Resources Development</w:t>
      </w:r>
    </w:p>
    <w:p w14:paraId="1119C7F8" w14:textId="77777777" w:rsidR="004F462F" w:rsidRDefault="004F462F" w:rsidP="00360FC5">
      <w:pPr>
        <w:rPr>
          <w:sz w:val="28"/>
          <w:szCs w:val="28"/>
        </w:rPr>
      </w:pPr>
    </w:p>
    <w:p w14:paraId="25193084" w14:textId="3758B9BD" w:rsidR="004F462F" w:rsidRDefault="001B5C2C" w:rsidP="00360FC5">
      <w:pPr>
        <w:rPr>
          <w:sz w:val="28"/>
          <w:szCs w:val="28"/>
        </w:rPr>
      </w:pPr>
      <w:r>
        <w:rPr>
          <w:sz w:val="28"/>
          <w:szCs w:val="28"/>
        </w:rPr>
        <w:t xml:space="preserve">RELEASE DATE:  August </w:t>
      </w:r>
      <w:r w:rsidR="000A597B">
        <w:rPr>
          <w:sz w:val="28"/>
          <w:szCs w:val="28"/>
        </w:rPr>
        <w:t>24</w:t>
      </w:r>
      <w:r w:rsidR="004F462F">
        <w:rPr>
          <w:sz w:val="28"/>
          <w:szCs w:val="28"/>
        </w:rPr>
        <w:t>, 2017</w:t>
      </w:r>
    </w:p>
    <w:p w14:paraId="5266ED00" w14:textId="77777777" w:rsidR="004F462F" w:rsidRPr="00360FC5" w:rsidRDefault="004F462F" w:rsidP="00360FC5">
      <w:pPr>
        <w:spacing w:after="0"/>
        <w:rPr>
          <w:sz w:val="28"/>
          <w:szCs w:val="28"/>
        </w:rPr>
      </w:pPr>
    </w:p>
    <w:p w14:paraId="519F09EB" w14:textId="77777777" w:rsidR="004F462F" w:rsidRPr="00360FC5" w:rsidRDefault="004F462F" w:rsidP="00360FC5">
      <w:pPr>
        <w:spacing w:after="0"/>
        <w:jc w:val="center"/>
        <w:rPr>
          <w:b/>
          <w:noProof/>
          <w:sz w:val="32"/>
          <w:szCs w:val="32"/>
        </w:rPr>
      </w:pPr>
      <w:r w:rsidRPr="00360FC5">
        <w:rPr>
          <w:b/>
          <w:noProof/>
          <w:sz w:val="32"/>
          <w:szCs w:val="32"/>
        </w:rPr>
        <w:t>REQUEST FOR PROPOSALS</w:t>
      </w:r>
    </w:p>
    <w:p w14:paraId="5D4C4BF2" w14:textId="6DA35BB8" w:rsidR="004F462F" w:rsidRDefault="004F462F" w:rsidP="00360FC5">
      <w:pPr>
        <w:spacing w:after="0"/>
        <w:jc w:val="center"/>
        <w:rPr>
          <w:b/>
          <w:noProof/>
          <w:sz w:val="32"/>
          <w:szCs w:val="32"/>
        </w:rPr>
      </w:pPr>
      <w:r w:rsidRPr="00360FC5">
        <w:rPr>
          <w:b/>
          <w:noProof/>
          <w:sz w:val="32"/>
          <w:szCs w:val="32"/>
        </w:rPr>
        <w:t xml:space="preserve">RFP NO. </w:t>
      </w:r>
      <w:r w:rsidR="00AE4703">
        <w:rPr>
          <w:b/>
          <w:noProof/>
          <w:sz w:val="32"/>
          <w:szCs w:val="32"/>
        </w:rPr>
        <w:t>18-1-</w:t>
      </w:r>
      <w:r w:rsidRPr="00360FC5">
        <w:rPr>
          <w:b/>
          <w:noProof/>
          <w:sz w:val="32"/>
          <w:szCs w:val="32"/>
        </w:rPr>
        <w:t>REACH</w:t>
      </w:r>
    </w:p>
    <w:p w14:paraId="530A5901" w14:textId="77777777" w:rsidR="004F462F" w:rsidRPr="00360FC5" w:rsidRDefault="004F462F" w:rsidP="00360FC5">
      <w:pPr>
        <w:spacing w:after="0"/>
        <w:jc w:val="center"/>
        <w:rPr>
          <w:b/>
          <w:noProof/>
          <w:sz w:val="32"/>
          <w:szCs w:val="32"/>
        </w:rPr>
      </w:pPr>
    </w:p>
    <w:p w14:paraId="4F057040" w14:textId="77777777" w:rsidR="004F462F" w:rsidRPr="00360FC5" w:rsidRDefault="004F462F" w:rsidP="00360FC5">
      <w:pPr>
        <w:spacing w:after="0"/>
        <w:jc w:val="center"/>
        <w:rPr>
          <w:b/>
          <w:noProof/>
          <w:sz w:val="32"/>
          <w:szCs w:val="32"/>
        </w:rPr>
      </w:pPr>
      <w:r w:rsidRPr="00360FC5">
        <w:rPr>
          <w:b/>
          <w:noProof/>
          <w:sz w:val="32"/>
          <w:szCs w:val="32"/>
        </w:rPr>
        <w:t>SEALED OFFERS</w:t>
      </w:r>
    </w:p>
    <w:p w14:paraId="1EB02EE1" w14:textId="77777777" w:rsidR="004F462F" w:rsidRPr="00360FC5" w:rsidRDefault="004F462F" w:rsidP="00360FC5">
      <w:pPr>
        <w:spacing w:after="0"/>
        <w:jc w:val="center"/>
        <w:rPr>
          <w:b/>
          <w:noProof/>
          <w:sz w:val="32"/>
          <w:szCs w:val="32"/>
        </w:rPr>
      </w:pPr>
      <w:r w:rsidRPr="00360FC5">
        <w:rPr>
          <w:b/>
          <w:noProof/>
          <w:sz w:val="32"/>
          <w:szCs w:val="32"/>
        </w:rPr>
        <w:t>FOR</w:t>
      </w:r>
    </w:p>
    <w:p w14:paraId="6803293B" w14:textId="77777777" w:rsidR="004F462F" w:rsidRDefault="004F462F" w:rsidP="00360FC5">
      <w:pPr>
        <w:spacing w:after="0"/>
        <w:jc w:val="center"/>
        <w:rPr>
          <w:b/>
          <w:noProof/>
          <w:sz w:val="32"/>
          <w:szCs w:val="32"/>
        </w:rPr>
      </w:pPr>
      <w:r w:rsidRPr="00360FC5">
        <w:rPr>
          <w:b/>
          <w:noProof/>
          <w:sz w:val="32"/>
          <w:szCs w:val="32"/>
        </w:rPr>
        <w:t xml:space="preserve">EMPLOYEE ASSISTANCE </w:t>
      </w:r>
    </w:p>
    <w:p w14:paraId="5C519ED0" w14:textId="77777777" w:rsidR="004F462F" w:rsidRDefault="004F462F" w:rsidP="00360FC5">
      <w:pPr>
        <w:spacing w:after="0"/>
        <w:jc w:val="center"/>
        <w:rPr>
          <w:b/>
          <w:noProof/>
          <w:sz w:val="32"/>
          <w:szCs w:val="32"/>
        </w:rPr>
      </w:pPr>
      <w:r w:rsidRPr="00360FC5">
        <w:rPr>
          <w:b/>
          <w:noProof/>
          <w:sz w:val="32"/>
          <w:szCs w:val="32"/>
        </w:rPr>
        <w:t xml:space="preserve">(PROFESSIONAL COUNSELING) </w:t>
      </w:r>
    </w:p>
    <w:p w14:paraId="42467E5C" w14:textId="77777777" w:rsidR="004F462F" w:rsidRDefault="004F462F" w:rsidP="00360FC5">
      <w:pPr>
        <w:spacing w:after="0"/>
        <w:jc w:val="center"/>
        <w:rPr>
          <w:b/>
          <w:noProof/>
          <w:sz w:val="32"/>
          <w:szCs w:val="32"/>
        </w:rPr>
      </w:pPr>
      <w:r w:rsidRPr="00360FC5">
        <w:rPr>
          <w:b/>
          <w:noProof/>
          <w:sz w:val="32"/>
          <w:szCs w:val="32"/>
        </w:rPr>
        <w:t>SERVICES PROVIDER</w:t>
      </w:r>
    </w:p>
    <w:p w14:paraId="256A5F5F" w14:textId="77777777" w:rsidR="004F462F" w:rsidRPr="00360FC5" w:rsidRDefault="004F462F" w:rsidP="00360FC5">
      <w:pPr>
        <w:spacing w:after="0"/>
        <w:jc w:val="center"/>
        <w:rPr>
          <w:b/>
          <w:noProof/>
          <w:sz w:val="32"/>
          <w:szCs w:val="32"/>
        </w:rPr>
      </w:pPr>
    </w:p>
    <w:p w14:paraId="7CD99214" w14:textId="77777777" w:rsidR="004F462F" w:rsidRPr="00320232" w:rsidRDefault="004F462F" w:rsidP="00360FC5">
      <w:pPr>
        <w:spacing w:after="0"/>
        <w:jc w:val="center"/>
        <w:rPr>
          <w:noProof/>
          <w:sz w:val="28"/>
          <w:szCs w:val="28"/>
        </w:rPr>
      </w:pPr>
      <w:r w:rsidRPr="00320232">
        <w:rPr>
          <w:noProof/>
          <w:sz w:val="28"/>
          <w:szCs w:val="28"/>
        </w:rPr>
        <w:t>FOR THE STATE OF HAWAII</w:t>
      </w:r>
    </w:p>
    <w:p w14:paraId="41C60FE9" w14:textId="77777777" w:rsidR="004F462F" w:rsidRPr="00320232" w:rsidRDefault="004F462F" w:rsidP="00360FC5">
      <w:pPr>
        <w:spacing w:after="0"/>
        <w:jc w:val="center"/>
        <w:rPr>
          <w:noProof/>
          <w:sz w:val="28"/>
          <w:szCs w:val="28"/>
        </w:rPr>
      </w:pPr>
      <w:r w:rsidRPr="00320232">
        <w:rPr>
          <w:noProof/>
          <w:sz w:val="28"/>
          <w:szCs w:val="28"/>
        </w:rPr>
        <w:t>RESOURCE FOR EMPLOYEE ASSISTANCE AND COUNSELING HELP (REACH) PROGRAM</w:t>
      </w:r>
    </w:p>
    <w:p w14:paraId="665D4737" w14:textId="77777777" w:rsidR="004F462F" w:rsidRDefault="004F462F" w:rsidP="00360FC5">
      <w:pPr>
        <w:spacing w:after="0"/>
        <w:jc w:val="center"/>
        <w:rPr>
          <w:noProof/>
          <w:sz w:val="32"/>
          <w:szCs w:val="32"/>
        </w:rPr>
      </w:pPr>
    </w:p>
    <w:p w14:paraId="23820690" w14:textId="77777777" w:rsidR="004F462F" w:rsidRPr="00360FC5" w:rsidRDefault="004F462F" w:rsidP="00360FC5">
      <w:pPr>
        <w:spacing w:after="0" w:line="360" w:lineRule="auto"/>
        <w:jc w:val="center"/>
        <w:rPr>
          <w:noProof/>
          <w:sz w:val="24"/>
          <w:szCs w:val="24"/>
        </w:rPr>
      </w:pPr>
      <w:r w:rsidRPr="00360FC5">
        <w:rPr>
          <w:noProof/>
          <w:sz w:val="24"/>
          <w:szCs w:val="24"/>
        </w:rPr>
        <w:t>WILL BE RECEIVED UP TO 4:00 P.M. (HST) ON</w:t>
      </w:r>
    </w:p>
    <w:p w14:paraId="4E428646" w14:textId="0DD34B9A" w:rsidR="004F462F" w:rsidRPr="00360FC5" w:rsidRDefault="004F462F" w:rsidP="00360FC5">
      <w:pPr>
        <w:spacing w:after="0" w:line="360" w:lineRule="auto"/>
        <w:jc w:val="center"/>
        <w:rPr>
          <w:noProof/>
          <w:sz w:val="24"/>
          <w:szCs w:val="24"/>
        </w:rPr>
      </w:pPr>
      <w:r w:rsidRPr="00360FC5">
        <w:rPr>
          <w:noProof/>
          <w:sz w:val="24"/>
          <w:szCs w:val="24"/>
        </w:rPr>
        <w:t xml:space="preserve">OCTOBER </w:t>
      </w:r>
      <w:r w:rsidR="000A597B">
        <w:rPr>
          <w:noProof/>
          <w:sz w:val="24"/>
          <w:szCs w:val="24"/>
        </w:rPr>
        <w:t>11</w:t>
      </w:r>
      <w:r w:rsidRPr="00360FC5">
        <w:rPr>
          <w:noProof/>
          <w:sz w:val="24"/>
          <w:szCs w:val="24"/>
        </w:rPr>
        <w:t>, 2017</w:t>
      </w:r>
    </w:p>
    <w:p w14:paraId="6925FB9A" w14:textId="24B6675E" w:rsidR="004F462F" w:rsidRDefault="004F462F" w:rsidP="00360FC5">
      <w:pPr>
        <w:spacing w:after="120" w:line="360" w:lineRule="auto"/>
        <w:jc w:val="center"/>
        <w:rPr>
          <w:noProof/>
          <w:sz w:val="24"/>
          <w:szCs w:val="24"/>
        </w:rPr>
      </w:pPr>
      <w:r w:rsidRPr="00360FC5">
        <w:rPr>
          <w:noProof/>
          <w:sz w:val="24"/>
          <w:szCs w:val="24"/>
        </w:rPr>
        <w:t xml:space="preserve">IN THE EMPLOYEE ASSISTANCE OFFICE, 235 SOUTH BERETANIA STREET, ROOM 1004, HONOLULU, HI 96813.  DIRECT QUESTIONS RELATING TO THIS SOLICITATION TO MS. DOREEN KURODA, TELEPHONE (808) 587-1169, FACSIMILE (808) 587-1107 OR E-MAIL AT </w:t>
      </w:r>
      <w:hyperlink r:id="rId9" w:history="1">
        <w:r w:rsidR="00320232" w:rsidRPr="0008399B">
          <w:rPr>
            <w:rStyle w:val="Hyperlink"/>
            <w:noProof/>
            <w:sz w:val="24"/>
            <w:szCs w:val="24"/>
          </w:rPr>
          <w:t>doreen.j.kuroda@hawaii.gov</w:t>
        </w:r>
      </w:hyperlink>
      <w:r w:rsidRPr="00360FC5">
        <w:rPr>
          <w:noProof/>
          <w:sz w:val="24"/>
          <w:szCs w:val="24"/>
        </w:rPr>
        <w:t>.</w:t>
      </w:r>
    </w:p>
    <w:p w14:paraId="324EBA23" w14:textId="77777777" w:rsidR="00320232" w:rsidRDefault="00320232" w:rsidP="00360FC5">
      <w:pPr>
        <w:spacing w:after="120" w:line="360" w:lineRule="auto"/>
        <w:jc w:val="center"/>
        <w:rPr>
          <w:noProof/>
          <w:sz w:val="24"/>
          <w:szCs w:val="24"/>
        </w:rPr>
      </w:pPr>
    </w:p>
    <w:p w14:paraId="2C924528" w14:textId="77777777" w:rsidR="004F462F" w:rsidRDefault="004F462F" w:rsidP="00D34E1E">
      <w:pPr>
        <w:tabs>
          <w:tab w:val="left" w:pos="4860"/>
        </w:tabs>
        <w:spacing w:after="0"/>
        <w:rPr>
          <w:noProof/>
          <w:sz w:val="24"/>
          <w:szCs w:val="24"/>
        </w:rPr>
      </w:pPr>
      <w:r>
        <w:rPr>
          <w:noProof/>
          <w:sz w:val="28"/>
          <w:szCs w:val="28"/>
        </w:rPr>
        <w:tab/>
        <w:t>__________________________</w:t>
      </w:r>
    </w:p>
    <w:p w14:paraId="0273D3CC" w14:textId="4E03744E" w:rsidR="004F462F" w:rsidRDefault="00530BB1" w:rsidP="00D34E1E">
      <w:pPr>
        <w:tabs>
          <w:tab w:val="left" w:pos="4860"/>
        </w:tabs>
        <w:spacing w:after="0"/>
        <w:rPr>
          <w:noProof/>
          <w:sz w:val="24"/>
          <w:szCs w:val="24"/>
        </w:rPr>
      </w:pPr>
      <w:r>
        <w:rPr>
          <w:noProof/>
          <w:sz w:val="24"/>
          <w:szCs w:val="24"/>
        </w:rPr>
        <w:tab/>
        <w:t xml:space="preserve">for </w:t>
      </w:r>
      <w:r w:rsidR="004F462F">
        <w:rPr>
          <w:noProof/>
          <w:sz w:val="24"/>
          <w:szCs w:val="24"/>
        </w:rPr>
        <w:t>James K. Nishimoto</w:t>
      </w:r>
    </w:p>
    <w:p w14:paraId="3090D86E" w14:textId="77777777" w:rsidR="004F462F" w:rsidRDefault="004F462F" w:rsidP="00D34E1E">
      <w:pPr>
        <w:tabs>
          <w:tab w:val="left" w:pos="4860"/>
        </w:tabs>
        <w:spacing w:after="0"/>
        <w:rPr>
          <w:noProof/>
          <w:sz w:val="24"/>
          <w:szCs w:val="24"/>
        </w:rPr>
      </w:pPr>
      <w:r>
        <w:rPr>
          <w:noProof/>
          <w:sz w:val="24"/>
          <w:szCs w:val="24"/>
        </w:rPr>
        <w:tab/>
        <w:t>Procurement Officer</w:t>
      </w:r>
    </w:p>
    <w:p w14:paraId="3FCBCAF5" w14:textId="77777777" w:rsidR="004F462F" w:rsidRDefault="004F462F" w:rsidP="00D34E1E">
      <w:pPr>
        <w:tabs>
          <w:tab w:val="left" w:pos="4860"/>
        </w:tabs>
        <w:spacing w:after="0"/>
        <w:rPr>
          <w:noProof/>
          <w:sz w:val="24"/>
          <w:szCs w:val="24"/>
        </w:rPr>
      </w:pPr>
    </w:p>
    <w:p w14:paraId="15BB3C49" w14:textId="38C4C040" w:rsidR="004F462F" w:rsidRPr="00D34E1E" w:rsidRDefault="004F462F" w:rsidP="00D34E1E">
      <w:pPr>
        <w:tabs>
          <w:tab w:val="left" w:pos="4860"/>
        </w:tabs>
        <w:spacing w:after="0"/>
        <w:rPr>
          <w:noProof/>
          <w:sz w:val="24"/>
          <w:szCs w:val="24"/>
          <w:u w:val="single"/>
        </w:rPr>
      </w:pPr>
      <w:r>
        <w:rPr>
          <w:noProof/>
          <w:sz w:val="24"/>
          <w:szCs w:val="24"/>
        </w:rPr>
        <w:tab/>
      </w:r>
      <w:r w:rsidR="00D34E1E">
        <w:rPr>
          <w:noProof/>
          <w:sz w:val="24"/>
          <w:szCs w:val="24"/>
          <w:u w:val="single"/>
        </w:rPr>
        <w:t>Dept. of Human Resources Development</w:t>
      </w:r>
    </w:p>
    <w:p w14:paraId="4B047D55" w14:textId="77777777" w:rsidR="004F462F" w:rsidRDefault="004F462F" w:rsidP="00D34E1E">
      <w:pPr>
        <w:tabs>
          <w:tab w:val="left" w:pos="4860"/>
        </w:tabs>
        <w:spacing w:after="0"/>
        <w:rPr>
          <w:noProof/>
          <w:sz w:val="24"/>
          <w:szCs w:val="24"/>
        </w:rPr>
      </w:pPr>
      <w:r>
        <w:rPr>
          <w:noProof/>
          <w:sz w:val="24"/>
          <w:szCs w:val="24"/>
        </w:rPr>
        <w:tab/>
        <w:t>Name of Company</w:t>
      </w:r>
    </w:p>
    <w:p w14:paraId="0649044B" w14:textId="0406D3E1" w:rsidR="004F462F" w:rsidRDefault="00AE4703" w:rsidP="00DA21ED">
      <w:pPr>
        <w:tabs>
          <w:tab w:val="left" w:pos="5040"/>
        </w:tabs>
        <w:spacing w:after="0"/>
        <w:rPr>
          <w:noProof/>
          <w:sz w:val="24"/>
          <w:szCs w:val="24"/>
        </w:rPr>
      </w:pPr>
      <w:r>
        <w:rPr>
          <w:noProof/>
          <w:sz w:val="24"/>
          <w:szCs w:val="24"/>
        </w:rPr>
        <w:t>RFP No. 18-1-</w:t>
      </w:r>
      <w:r w:rsidR="004F462F">
        <w:rPr>
          <w:noProof/>
          <w:sz w:val="24"/>
          <w:szCs w:val="24"/>
        </w:rPr>
        <w:t>REACH</w:t>
      </w:r>
    </w:p>
    <w:p w14:paraId="3A365FA1" w14:textId="77777777" w:rsidR="004F462F" w:rsidRDefault="004F462F" w:rsidP="000E6ACE">
      <w:pPr>
        <w:pStyle w:val="TOCHeading"/>
        <w:jc w:val="center"/>
      </w:pPr>
      <w:r>
        <w:lastRenderedPageBreak/>
        <w:t>Table of Contents</w:t>
      </w:r>
    </w:p>
    <w:p w14:paraId="52FF67AC" w14:textId="77777777" w:rsidR="004F462F" w:rsidRPr="000E6ACE" w:rsidRDefault="004F462F" w:rsidP="000E6ACE"/>
    <w:p w14:paraId="2B391690" w14:textId="77777777" w:rsidR="004F462F" w:rsidRPr="00B7609D" w:rsidRDefault="004F462F">
      <w:pPr>
        <w:pStyle w:val="TOC1"/>
        <w:tabs>
          <w:tab w:val="right" w:leader="dot" w:pos="9350"/>
        </w:tabs>
        <w:rPr>
          <w:rFonts w:eastAsia="SimHei"/>
          <w:noProof/>
        </w:rPr>
      </w:pPr>
      <w:r>
        <w:fldChar w:fldCharType="begin"/>
      </w:r>
      <w:r>
        <w:instrText xml:space="preserve"> TOC \o "1-3" \h \z \u </w:instrText>
      </w:r>
      <w:bookmarkStart w:id="0" w:name="_GoBack"/>
      <w:bookmarkEnd w:id="0"/>
      <w:r>
        <w:fldChar w:fldCharType="separate"/>
      </w:r>
      <w:hyperlink w:anchor="_Toc487648751" w:history="1">
        <w:r w:rsidRPr="00511A8A">
          <w:rPr>
            <w:rStyle w:val="Hyperlink"/>
            <w:noProof/>
          </w:rPr>
          <w:t>PUBLIC NOTICE TO OFFERORS</w:t>
        </w:r>
        <w:r>
          <w:rPr>
            <w:noProof/>
            <w:webHidden/>
          </w:rPr>
          <w:tab/>
        </w:r>
        <w:r>
          <w:rPr>
            <w:noProof/>
            <w:webHidden/>
          </w:rPr>
          <w:fldChar w:fldCharType="begin"/>
        </w:r>
        <w:r>
          <w:rPr>
            <w:noProof/>
            <w:webHidden/>
          </w:rPr>
          <w:instrText xml:space="preserve"> PAGEREF _Toc487648751 \h </w:instrText>
        </w:r>
        <w:r>
          <w:rPr>
            <w:noProof/>
            <w:webHidden/>
          </w:rPr>
        </w:r>
        <w:r>
          <w:rPr>
            <w:noProof/>
            <w:webHidden/>
          </w:rPr>
          <w:fldChar w:fldCharType="separate"/>
        </w:r>
        <w:r w:rsidR="00530BB1">
          <w:rPr>
            <w:noProof/>
            <w:webHidden/>
          </w:rPr>
          <w:t>4</w:t>
        </w:r>
        <w:r>
          <w:rPr>
            <w:noProof/>
            <w:webHidden/>
          </w:rPr>
          <w:fldChar w:fldCharType="end"/>
        </w:r>
      </w:hyperlink>
    </w:p>
    <w:p w14:paraId="48236D6D" w14:textId="77777777" w:rsidR="004F462F" w:rsidRPr="00B7609D" w:rsidRDefault="00D85EAA">
      <w:pPr>
        <w:pStyle w:val="TOC1"/>
        <w:tabs>
          <w:tab w:val="left" w:pos="440"/>
          <w:tab w:val="right" w:leader="dot" w:pos="9350"/>
        </w:tabs>
        <w:rPr>
          <w:rFonts w:eastAsia="SimHei"/>
          <w:noProof/>
        </w:rPr>
      </w:pPr>
      <w:hyperlink w:anchor="_Toc487648752" w:history="1">
        <w:r w:rsidR="004F462F" w:rsidRPr="00511A8A">
          <w:rPr>
            <w:rStyle w:val="Hyperlink"/>
            <w:noProof/>
          </w:rPr>
          <w:t>I.</w:t>
        </w:r>
        <w:r w:rsidR="004F462F" w:rsidRPr="00B7609D">
          <w:rPr>
            <w:rFonts w:eastAsia="SimHei"/>
            <w:noProof/>
          </w:rPr>
          <w:tab/>
        </w:r>
        <w:r w:rsidR="004F462F" w:rsidRPr="00511A8A">
          <w:rPr>
            <w:rStyle w:val="Hyperlink"/>
            <w:noProof/>
          </w:rPr>
          <w:t>PROCUREMENT TIMETABLE</w:t>
        </w:r>
        <w:r w:rsidR="004F462F">
          <w:rPr>
            <w:noProof/>
            <w:webHidden/>
          </w:rPr>
          <w:tab/>
        </w:r>
        <w:r w:rsidR="004F462F">
          <w:rPr>
            <w:noProof/>
            <w:webHidden/>
          </w:rPr>
          <w:fldChar w:fldCharType="begin"/>
        </w:r>
        <w:r w:rsidR="004F462F">
          <w:rPr>
            <w:noProof/>
            <w:webHidden/>
          </w:rPr>
          <w:instrText xml:space="preserve"> PAGEREF _Toc487648752 \h </w:instrText>
        </w:r>
        <w:r w:rsidR="004F462F">
          <w:rPr>
            <w:noProof/>
            <w:webHidden/>
          </w:rPr>
        </w:r>
        <w:r w:rsidR="004F462F">
          <w:rPr>
            <w:noProof/>
            <w:webHidden/>
          </w:rPr>
          <w:fldChar w:fldCharType="separate"/>
        </w:r>
        <w:r w:rsidR="00530BB1">
          <w:rPr>
            <w:noProof/>
            <w:webHidden/>
          </w:rPr>
          <w:t>5</w:t>
        </w:r>
        <w:r w:rsidR="004F462F">
          <w:rPr>
            <w:noProof/>
            <w:webHidden/>
          </w:rPr>
          <w:fldChar w:fldCharType="end"/>
        </w:r>
      </w:hyperlink>
    </w:p>
    <w:p w14:paraId="1229C3A5" w14:textId="77777777" w:rsidR="004F462F" w:rsidRPr="00B7609D" w:rsidRDefault="00D85EAA">
      <w:pPr>
        <w:pStyle w:val="TOC1"/>
        <w:tabs>
          <w:tab w:val="left" w:pos="440"/>
          <w:tab w:val="right" w:leader="dot" w:pos="9350"/>
        </w:tabs>
        <w:rPr>
          <w:rFonts w:eastAsia="SimHei"/>
          <w:noProof/>
        </w:rPr>
      </w:pPr>
      <w:hyperlink w:anchor="_Toc487648753" w:history="1">
        <w:r w:rsidR="004F462F" w:rsidRPr="00511A8A">
          <w:rPr>
            <w:rStyle w:val="Hyperlink"/>
            <w:noProof/>
          </w:rPr>
          <w:t>II.</w:t>
        </w:r>
        <w:r w:rsidR="004F462F" w:rsidRPr="00B7609D">
          <w:rPr>
            <w:rFonts w:eastAsia="SimHei"/>
            <w:noProof/>
          </w:rPr>
          <w:tab/>
        </w:r>
        <w:r w:rsidR="004F462F" w:rsidRPr="00511A8A">
          <w:rPr>
            <w:rStyle w:val="Hyperlink"/>
            <w:noProof/>
          </w:rPr>
          <w:t>INTRODUCTION</w:t>
        </w:r>
        <w:r w:rsidR="004F462F">
          <w:rPr>
            <w:noProof/>
            <w:webHidden/>
          </w:rPr>
          <w:tab/>
        </w:r>
        <w:r w:rsidR="004F462F">
          <w:rPr>
            <w:noProof/>
            <w:webHidden/>
          </w:rPr>
          <w:fldChar w:fldCharType="begin"/>
        </w:r>
        <w:r w:rsidR="004F462F">
          <w:rPr>
            <w:noProof/>
            <w:webHidden/>
          </w:rPr>
          <w:instrText xml:space="preserve"> PAGEREF _Toc487648753 \h </w:instrText>
        </w:r>
        <w:r w:rsidR="004F462F">
          <w:rPr>
            <w:noProof/>
            <w:webHidden/>
          </w:rPr>
        </w:r>
        <w:r w:rsidR="004F462F">
          <w:rPr>
            <w:noProof/>
            <w:webHidden/>
          </w:rPr>
          <w:fldChar w:fldCharType="separate"/>
        </w:r>
        <w:r w:rsidR="00530BB1">
          <w:rPr>
            <w:noProof/>
            <w:webHidden/>
          </w:rPr>
          <w:t>6</w:t>
        </w:r>
        <w:r w:rsidR="004F462F">
          <w:rPr>
            <w:noProof/>
            <w:webHidden/>
          </w:rPr>
          <w:fldChar w:fldCharType="end"/>
        </w:r>
      </w:hyperlink>
    </w:p>
    <w:p w14:paraId="67434AA2" w14:textId="77777777" w:rsidR="004F462F" w:rsidRPr="00B7609D" w:rsidRDefault="00D85EAA">
      <w:pPr>
        <w:pStyle w:val="TOC2"/>
        <w:rPr>
          <w:rFonts w:eastAsia="SimHei"/>
          <w:noProof/>
        </w:rPr>
      </w:pPr>
      <w:hyperlink w:anchor="_Toc487648754" w:history="1">
        <w:r w:rsidR="004F462F" w:rsidRPr="00511A8A">
          <w:rPr>
            <w:rStyle w:val="Hyperlink"/>
            <w:noProof/>
          </w:rPr>
          <w:t>A.</w:t>
        </w:r>
        <w:r w:rsidR="004F462F" w:rsidRPr="00B7609D">
          <w:rPr>
            <w:rFonts w:eastAsia="SimHei"/>
            <w:noProof/>
          </w:rPr>
          <w:tab/>
        </w:r>
        <w:r w:rsidR="004F462F" w:rsidRPr="00511A8A">
          <w:rPr>
            <w:rStyle w:val="Hyperlink"/>
            <w:noProof/>
          </w:rPr>
          <w:t>Purpose</w:t>
        </w:r>
        <w:r w:rsidR="004F462F">
          <w:rPr>
            <w:noProof/>
            <w:webHidden/>
          </w:rPr>
          <w:tab/>
        </w:r>
        <w:r w:rsidR="004F462F">
          <w:rPr>
            <w:noProof/>
            <w:webHidden/>
          </w:rPr>
          <w:fldChar w:fldCharType="begin"/>
        </w:r>
        <w:r w:rsidR="004F462F">
          <w:rPr>
            <w:noProof/>
            <w:webHidden/>
          </w:rPr>
          <w:instrText xml:space="preserve"> PAGEREF _Toc487648754 \h </w:instrText>
        </w:r>
        <w:r w:rsidR="004F462F">
          <w:rPr>
            <w:noProof/>
            <w:webHidden/>
          </w:rPr>
        </w:r>
        <w:r w:rsidR="004F462F">
          <w:rPr>
            <w:noProof/>
            <w:webHidden/>
          </w:rPr>
          <w:fldChar w:fldCharType="separate"/>
        </w:r>
        <w:r w:rsidR="00530BB1">
          <w:rPr>
            <w:noProof/>
            <w:webHidden/>
          </w:rPr>
          <w:t>6</w:t>
        </w:r>
        <w:r w:rsidR="004F462F">
          <w:rPr>
            <w:noProof/>
            <w:webHidden/>
          </w:rPr>
          <w:fldChar w:fldCharType="end"/>
        </w:r>
      </w:hyperlink>
    </w:p>
    <w:p w14:paraId="1B9323D0" w14:textId="77777777" w:rsidR="004F462F" w:rsidRPr="00B7609D" w:rsidRDefault="00D85EAA">
      <w:pPr>
        <w:pStyle w:val="TOC2"/>
        <w:rPr>
          <w:rFonts w:eastAsia="SimHei"/>
          <w:noProof/>
        </w:rPr>
      </w:pPr>
      <w:hyperlink w:anchor="_Toc487648755" w:history="1">
        <w:r w:rsidR="004F462F" w:rsidRPr="00511A8A">
          <w:rPr>
            <w:rStyle w:val="Hyperlink"/>
            <w:noProof/>
          </w:rPr>
          <w:t>B.</w:t>
        </w:r>
        <w:r w:rsidR="004F462F" w:rsidRPr="00B7609D">
          <w:rPr>
            <w:rFonts w:eastAsia="SimHei"/>
            <w:noProof/>
          </w:rPr>
          <w:tab/>
        </w:r>
        <w:r w:rsidR="004F462F" w:rsidRPr="00511A8A">
          <w:rPr>
            <w:rStyle w:val="Hyperlink"/>
            <w:noProof/>
          </w:rPr>
          <w:t>Background</w:t>
        </w:r>
        <w:r w:rsidR="004F462F">
          <w:rPr>
            <w:noProof/>
            <w:webHidden/>
          </w:rPr>
          <w:tab/>
        </w:r>
        <w:r w:rsidR="004F462F">
          <w:rPr>
            <w:noProof/>
            <w:webHidden/>
          </w:rPr>
          <w:fldChar w:fldCharType="begin"/>
        </w:r>
        <w:r w:rsidR="004F462F">
          <w:rPr>
            <w:noProof/>
            <w:webHidden/>
          </w:rPr>
          <w:instrText xml:space="preserve"> PAGEREF _Toc487648755 \h </w:instrText>
        </w:r>
        <w:r w:rsidR="004F462F">
          <w:rPr>
            <w:noProof/>
            <w:webHidden/>
          </w:rPr>
        </w:r>
        <w:r w:rsidR="004F462F">
          <w:rPr>
            <w:noProof/>
            <w:webHidden/>
          </w:rPr>
          <w:fldChar w:fldCharType="separate"/>
        </w:r>
        <w:r w:rsidR="00530BB1">
          <w:rPr>
            <w:noProof/>
            <w:webHidden/>
          </w:rPr>
          <w:t>6</w:t>
        </w:r>
        <w:r w:rsidR="004F462F">
          <w:rPr>
            <w:noProof/>
            <w:webHidden/>
          </w:rPr>
          <w:fldChar w:fldCharType="end"/>
        </w:r>
      </w:hyperlink>
    </w:p>
    <w:p w14:paraId="76D198CF" w14:textId="77777777" w:rsidR="004F462F" w:rsidRPr="00B7609D" w:rsidRDefault="00D85EAA">
      <w:pPr>
        <w:pStyle w:val="TOC2"/>
        <w:rPr>
          <w:rFonts w:eastAsia="SimHei"/>
          <w:noProof/>
        </w:rPr>
      </w:pPr>
      <w:hyperlink w:anchor="_Toc487648756" w:history="1">
        <w:r w:rsidR="004F462F" w:rsidRPr="00511A8A">
          <w:rPr>
            <w:rStyle w:val="Hyperlink"/>
            <w:noProof/>
          </w:rPr>
          <w:t>C.</w:t>
        </w:r>
        <w:r w:rsidR="004F462F" w:rsidRPr="00B7609D">
          <w:rPr>
            <w:rFonts w:eastAsia="SimHei"/>
            <w:noProof/>
          </w:rPr>
          <w:tab/>
        </w:r>
        <w:r w:rsidR="004F462F" w:rsidRPr="00511A8A">
          <w:rPr>
            <w:rStyle w:val="Hyperlink"/>
            <w:noProof/>
          </w:rPr>
          <w:t>Definitions</w:t>
        </w:r>
        <w:r w:rsidR="004F462F">
          <w:rPr>
            <w:noProof/>
            <w:webHidden/>
          </w:rPr>
          <w:tab/>
        </w:r>
        <w:r w:rsidR="004F462F">
          <w:rPr>
            <w:noProof/>
            <w:webHidden/>
          </w:rPr>
          <w:fldChar w:fldCharType="begin"/>
        </w:r>
        <w:r w:rsidR="004F462F">
          <w:rPr>
            <w:noProof/>
            <w:webHidden/>
          </w:rPr>
          <w:instrText xml:space="preserve"> PAGEREF _Toc487648756 \h </w:instrText>
        </w:r>
        <w:r w:rsidR="004F462F">
          <w:rPr>
            <w:noProof/>
            <w:webHidden/>
          </w:rPr>
        </w:r>
        <w:r w:rsidR="004F462F">
          <w:rPr>
            <w:noProof/>
            <w:webHidden/>
          </w:rPr>
          <w:fldChar w:fldCharType="separate"/>
        </w:r>
        <w:r w:rsidR="00530BB1">
          <w:rPr>
            <w:noProof/>
            <w:webHidden/>
          </w:rPr>
          <w:t>7</w:t>
        </w:r>
        <w:r w:rsidR="004F462F">
          <w:rPr>
            <w:noProof/>
            <w:webHidden/>
          </w:rPr>
          <w:fldChar w:fldCharType="end"/>
        </w:r>
      </w:hyperlink>
    </w:p>
    <w:p w14:paraId="61E02A85" w14:textId="77777777" w:rsidR="004F462F" w:rsidRPr="00B7609D" w:rsidRDefault="00D85EAA">
      <w:pPr>
        <w:pStyle w:val="TOC1"/>
        <w:tabs>
          <w:tab w:val="left" w:pos="660"/>
          <w:tab w:val="right" w:leader="dot" w:pos="9350"/>
        </w:tabs>
        <w:rPr>
          <w:rFonts w:eastAsia="SimHei"/>
          <w:noProof/>
        </w:rPr>
      </w:pPr>
      <w:hyperlink w:anchor="_Toc487648757" w:history="1">
        <w:r w:rsidR="004F462F" w:rsidRPr="00511A8A">
          <w:rPr>
            <w:rStyle w:val="Hyperlink"/>
            <w:noProof/>
          </w:rPr>
          <w:t>III.</w:t>
        </w:r>
        <w:r w:rsidR="004F462F" w:rsidRPr="00B7609D">
          <w:rPr>
            <w:rFonts w:eastAsia="SimHei"/>
            <w:noProof/>
          </w:rPr>
          <w:tab/>
        </w:r>
        <w:r w:rsidR="004F462F" w:rsidRPr="00511A8A">
          <w:rPr>
            <w:rStyle w:val="Hyperlink"/>
            <w:noProof/>
          </w:rPr>
          <w:t>SCOPE OF WORK</w:t>
        </w:r>
        <w:r w:rsidR="004F462F">
          <w:rPr>
            <w:noProof/>
            <w:webHidden/>
          </w:rPr>
          <w:tab/>
        </w:r>
        <w:r w:rsidR="004F462F">
          <w:rPr>
            <w:noProof/>
            <w:webHidden/>
          </w:rPr>
          <w:fldChar w:fldCharType="begin"/>
        </w:r>
        <w:r w:rsidR="004F462F">
          <w:rPr>
            <w:noProof/>
            <w:webHidden/>
          </w:rPr>
          <w:instrText xml:space="preserve"> PAGEREF _Toc487648757 \h </w:instrText>
        </w:r>
        <w:r w:rsidR="004F462F">
          <w:rPr>
            <w:noProof/>
            <w:webHidden/>
          </w:rPr>
        </w:r>
        <w:r w:rsidR="004F462F">
          <w:rPr>
            <w:noProof/>
            <w:webHidden/>
          </w:rPr>
          <w:fldChar w:fldCharType="separate"/>
        </w:r>
        <w:r w:rsidR="00530BB1">
          <w:rPr>
            <w:noProof/>
            <w:webHidden/>
          </w:rPr>
          <w:t>8</w:t>
        </w:r>
        <w:r w:rsidR="004F462F">
          <w:rPr>
            <w:noProof/>
            <w:webHidden/>
          </w:rPr>
          <w:fldChar w:fldCharType="end"/>
        </w:r>
      </w:hyperlink>
    </w:p>
    <w:p w14:paraId="6FCC0AC1" w14:textId="77777777" w:rsidR="004F462F" w:rsidRPr="00B7609D" w:rsidRDefault="00D85EAA">
      <w:pPr>
        <w:pStyle w:val="TOC2"/>
        <w:rPr>
          <w:rFonts w:eastAsia="SimHei"/>
          <w:noProof/>
        </w:rPr>
      </w:pPr>
      <w:hyperlink w:anchor="_Toc487648758" w:history="1">
        <w:r w:rsidR="004F462F" w:rsidRPr="00511A8A">
          <w:rPr>
            <w:rStyle w:val="Hyperlink"/>
            <w:noProof/>
          </w:rPr>
          <w:t>A.</w:t>
        </w:r>
        <w:r w:rsidR="004F462F" w:rsidRPr="00B7609D">
          <w:rPr>
            <w:rFonts w:eastAsia="SimHei"/>
            <w:noProof/>
          </w:rPr>
          <w:tab/>
        </w:r>
        <w:r w:rsidR="004F462F" w:rsidRPr="00511A8A">
          <w:rPr>
            <w:rStyle w:val="Hyperlink"/>
            <w:noProof/>
          </w:rPr>
          <w:t>Professional Counseling Services</w:t>
        </w:r>
        <w:r w:rsidR="004F462F">
          <w:rPr>
            <w:noProof/>
            <w:webHidden/>
          </w:rPr>
          <w:tab/>
        </w:r>
        <w:r w:rsidR="004F462F">
          <w:rPr>
            <w:noProof/>
            <w:webHidden/>
          </w:rPr>
          <w:fldChar w:fldCharType="begin"/>
        </w:r>
        <w:r w:rsidR="004F462F">
          <w:rPr>
            <w:noProof/>
            <w:webHidden/>
          </w:rPr>
          <w:instrText xml:space="preserve"> PAGEREF _Toc487648758 \h </w:instrText>
        </w:r>
        <w:r w:rsidR="004F462F">
          <w:rPr>
            <w:noProof/>
            <w:webHidden/>
          </w:rPr>
        </w:r>
        <w:r w:rsidR="004F462F">
          <w:rPr>
            <w:noProof/>
            <w:webHidden/>
          </w:rPr>
          <w:fldChar w:fldCharType="separate"/>
        </w:r>
        <w:r w:rsidR="00530BB1">
          <w:rPr>
            <w:noProof/>
            <w:webHidden/>
          </w:rPr>
          <w:t>8</w:t>
        </w:r>
        <w:r w:rsidR="004F462F">
          <w:rPr>
            <w:noProof/>
            <w:webHidden/>
          </w:rPr>
          <w:fldChar w:fldCharType="end"/>
        </w:r>
      </w:hyperlink>
    </w:p>
    <w:p w14:paraId="01C5712C" w14:textId="77777777" w:rsidR="004F462F" w:rsidRPr="00B7609D" w:rsidRDefault="00D85EAA">
      <w:pPr>
        <w:pStyle w:val="TOC2"/>
        <w:rPr>
          <w:rFonts w:eastAsia="SimHei"/>
          <w:noProof/>
        </w:rPr>
      </w:pPr>
      <w:hyperlink w:anchor="_Toc487648759" w:history="1">
        <w:r w:rsidR="004F462F" w:rsidRPr="00511A8A">
          <w:rPr>
            <w:rStyle w:val="Hyperlink"/>
            <w:noProof/>
          </w:rPr>
          <w:t>B.</w:t>
        </w:r>
        <w:r w:rsidR="004F462F" w:rsidRPr="00B7609D">
          <w:rPr>
            <w:rFonts w:eastAsia="SimHei"/>
            <w:noProof/>
          </w:rPr>
          <w:tab/>
        </w:r>
        <w:r w:rsidR="004F462F" w:rsidRPr="00511A8A">
          <w:rPr>
            <w:rStyle w:val="Hyperlink"/>
            <w:noProof/>
          </w:rPr>
          <w:t>Consulting Services</w:t>
        </w:r>
        <w:r w:rsidR="004F462F">
          <w:rPr>
            <w:noProof/>
            <w:webHidden/>
          </w:rPr>
          <w:tab/>
        </w:r>
        <w:r w:rsidR="004F462F">
          <w:rPr>
            <w:noProof/>
            <w:webHidden/>
          </w:rPr>
          <w:fldChar w:fldCharType="begin"/>
        </w:r>
        <w:r w:rsidR="004F462F">
          <w:rPr>
            <w:noProof/>
            <w:webHidden/>
          </w:rPr>
          <w:instrText xml:space="preserve"> PAGEREF _Toc487648759 \h </w:instrText>
        </w:r>
        <w:r w:rsidR="004F462F">
          <w:rPr>
            <w:noProof/>
            <w:webHidden/>
          </w:rPr>
        </w:r>
        <w:r w:rsidR="004F462F">
          <w:rPr>
            <w:noProof/>
            <w:webHidden/>
          </w:rPr>
          <w:fldChar w:fldCharType="separate"/>
        </w:r>
        <w:r w:rsidR="00530BB1">
          <w:rPr>
            <w:noProof/>
            <w:webHidden/>
          </w:rPr>
          <w:t>10</w:t>
        </w:r>
        <w:r w:rsidR="004F462F">
          <w:rPr>
            <w:noProof/>
            <w:webHidden/>
          </w:rPr>
          <w:fldChar w:fldCharType="end"/>
        </w:r>
      </w:hyperlink>
    </w:p>
    <w:p w14:paraId="0E935D8F" w14:textId="77777777" w:rsidR="004F462F" w:rsidRPr="00B7609D" w:rsidRDefault="00D85EAA">
      <w:pPr>
        <w:pStyle w:val="TOC2"/>
        <w:rPr>
          <w:rFonts w:eastAsia="SimHei"/>
          <w:noProof/>
        </w:rPr>
      </w:pPr>
      <w:hyperlink w:anchor="_Toc487648760" w:history="1">
        <w:r w:rsidR="004F462F" w:rsidRPr="00511A8A">
          <w:rPr>
            <w:rStyle w:val="Hyperlink"/>
            <w:noProof/>
          </w:rPr>
          <w:t>C.</w:t>
        </w:r>
        <w:r w:rsidR="004F462F" w:rsidRPr="00B7609D">
          <w:rPr>
            <w:rFonts w:eastAsia="SimHei"/>
            <w:noProof/>
          </w:rPr>
          <w:tab/>
        </w:r>
        <w:r w:rsidR="004F462F" w:rsidRPr="00511A8A">
          <w:rPr>
            <w:rStyle w:val="Hyperlink"/>
            <w:noProof/>
          </w:rPr>
          <w:t>Counseling and Orientation Session</w:t>
        </w:r>
        <w:r w:rsidR="004F462F">
          <w:rPr>
            <w:noProof/>
            <w:webHidden/>
          </w:rPr>
          <w:tab/>
        </w:r>
        <w:r w:rsidR="004F462F">
          <w:rPr>
            <w:noProof/>
            <w:webHidden/>
          </w:rPr>
          <w:fldChar w:fldCharType="begin"/>
        </w:r>
        <w:r w:rsidR="004F462F">
          <w:rPr>
            <w:noProof/>
            <w:webHidden/>
          </w:rPr>
          <w:instrText xml:space="preserve"> PAGEREF _Toc487648760 \h </w:instrText>
        </w:r>
        <w:r w:rsidR="004F462F">
          <w:rPr>
            <w:noProof/>
            <w:webHidden/>
          </w:rPr>
        </w:r>
        <w:r w:rsidR="004F462F">
          <w:rPr>
            <w:noProof/>
            <w:webHidden/>
          </w:rPr>
          <w:fldChar w:fldCharType="separate"/>
        </w:r>
        <w:r w:rsidR="00530BB1">
          <w:rPr>
            <w:noProof/>
            <w:webHidden/>
          </w:rPr>
          <w:t>10</w:t>
        </w:r>
        <w:r w:rsidR="004F462F">
          <w:rPr>
            <w:noProof/>
            <w:webHidden/>
          </w:rPr>
          <w:fldChar w:fldCharType="end"/>
        </w:r>
      </w:hyperlink>
    </w:p>
    <w:p w14:paraId="4678EFBF" w14:textId="77777777" w:rsidR="004F462F" w:rsidRPr="00B7609D" w:rsidRDefault="00D85EAA">
      <w:pPr>
        <w:pStyle w:val="TOC2"/>
        <w:rPr>
          <w:rFonts w:eastAsia="SimHei"/>
          <w:noProof/>
        </w:rPr>
      </w:pPr>
      <w:hyperlink w:anchor="_Toc487648761" w:history="1">
        <w:r w:rsidR="004F462F" w:rsidRPr="00511A8A">
          <w:rPr>
            <w:rStyle w:val="Hyperlink"/>
            <w:noProof/>
          </w:rPr>
          <w:t>D.</w:t>
        </w:r>
        <w:r w:rsidR="004F462F" w:rsidRPr="00B7609D">
          <w:rPr>
            <w:rFonts w:eastAsia="SimHei"/>
            <w:noProof/>
          </w:rPr>
          <w:tab/>
        </w:r>
        <w:r w:rsidR="004F462F" w:rsidRPr="00511A8A">
          <w:rPr>
            <w:rStyle w:val="Hyperlink"/>
            <w:noProof/>
          </w:rPr>
          <w:t>Informational Materials</w:t>
        </w:r>
        <w:r w:rsidR="004F462F">
          <w:rPr>
            <w:noProof/>
            <w:webHidden/>
          </w:rPr>
          <w:tab/>
        </w:r>
        <w:r w:rsidR="004F462F">
          <w:rPr>
            <w:noProof/>
            <w:webHidden/>
          </w:rPr>
          <w:fldChar w:fldCharType="begin"/>
        </w:r>
        <w:r w:rsidR="004F462F">
          <w:rPr>
            <w:noProof/>
            <w:webHidden/>
          </w:rPr>
          <w:instrText xml:space="preserve"> PAGEREF _Toc487648761 \h </w:instrText>
        </w:r>
        <w:r w:rsidR="004F462F">
          <w:rPr>
            <w:noProof/>
            <w:webHidden/>
          </w:rPr>
        </w:r>
        <w:r w:rsidR="004F462F">
          <w:rPr>
            <w:noProof/>
            <w:webHidden/>
          </w:rPr>
          <w:fldChar w:fldCharType="separate"/>
        </w:r>
        <w:r w:rsidR="00530BB1">
          <w:rPr>
            <w:noProof/>
            <w:webHidden/>
          </w:rPr>
          <w:t>11</w:t>
        </w:r>
        <w:r w:rsidR="004F462F">
          <w:rPr>
            <w:noProof/>
            <w:webHidden/>
          </w:rPr>
          <w:fldChar w:fldCharType="end"/>
        </w:r>
      </w:hyperlink>
    </w:p>
    <w:p w14:paraId="28925718" w14:textId="77777777" w:rsidR="004F462F" w:rsidRPr="00B7609D" w:rsidRDefault="00D85EAA">
      <w:pPr>
        <w:pStyle w:val="TOC2"/>
        <w:rPr>
          <w:rFonts w:eastAsia="SimHei"/>
          <w:noProof/>
        </w:rPr>
      </w:pPr>
      <w:hyperlink w:anchor="_Toc487648762" w:history="1">
        <w:r w:rsidR="004F462F" w:rsidRPr="00511A8A">
          <w:rPr>
            <w:rStyle w:val="Hyperlink"/>
            <w:noProof/>
          </w:rPr>
          <w:t>E.</w:t>
        </w:r>
        <w:r w:rsidR="004F462F" w:rsidRPr="00B7609D">
          <w:rPr>
            <w:rFonts w:eastAsia="SimHei"/>
            <w:noProof/>
          </w:rPr>
          <w:tab/>
        </w:r>
        <w:r w:rsidR="004F462F" w:rsidRPr="00511A8A">
          <w:rPr>
            <w:rStyle w:val="Hyperlink"/>
            <w:noProof/>
          </w:rPr>
          <w:t>Questionnaire</w:t>
        </w:r>
        <w:r w:rsidR="004F462F">
          <w:rPr>
            <w:noProof/>
            <w:webHidden/>
          </w:rPr>
          <w:tab/>
        </w:r>
        <w:r w:rsidR="004F462F">
          <w:rPr>
            <w:noProof/>
            <w:webHidden/>
          </w:rPr>
          <w:fldChar w:fldCharType="begin"/>
        </w:r>
        <w:r w:rsidR="004F462F">
          <w:rPr>
            <w:noProof/>
            <w:webHidden/>
          </w:rPr>
          <w:instrText xml:space="preserve"> PAGEREF _Toc487648762 \h </w:instrText>
        </w:r>
        <w:r w:rsidR="004F462F">
          <w:rPr>
            <w:noProof/>
            <w:webHidden/>
          </w:rPr>
        </w:r>
        <w:r w:rsidR="004F462F">
          <w:rPr>
            <w:noProof/>
            <w:webHidden/>
          </w:rPr>
          <w:fldChar w:fldCharType="separate"/>
        </w:r>
        <w:r w:rsidR="00530BB1">
          <w:rPr>
            <w:noProof/>
            <w:webHidden/>
          </w:rPr>
          <w:t>12</w:t>
        </w:r>
        <w:r w:rsidR="004F462F">
          <w:rPr>
            <w:noProof/>
            <w:webHidden/>
          </w:rPr>
          <w:fldChar w:fldCharType="end"/>
        </w:r>
      </w:hyperlink>
    </w:p>
    <w:p w14:paraId="1123EBFE" w14:textId="77777777" w:rsidR="004F462F" w:rsidRPr="00B7609D" w:rsidRDefault="00D85EAA">
      <w:pPr>
        <w:pStyle w:val="TOC2"/>
        <w:rPr>
          <w:rFonts w:eastAsia="SimHei"/>
          <w:noProof/>
        </w:rPr>
      </w:pPr>
      <w:hyperlink w:anchor="_Toc487648763" w:history="1">
        <w:r w:rsidR="004F462F" w:rsidRPr="00511A8A">
          <w:rPr>
            <w:rStyle w:val="Hyperlink"/>
            <w:noProof/>
          </w:rPr>
          <w:t>F.</w:t>
        </w:r>
        <w:r w:rsidR="004F462F" w:rsidRPr="00B7609D">
          <w:rPr>
            <w:rFonts w:eastAsia="SimHei"/>
            <w:noProof/>
          </w:rPr>
          <w:tab/>
        </w:r>
        <w:r w:rsidR="004F462F" w:rsidRPr="00511A8A">
          <w:rPr>
            <w:rStyle w:val="Hyperlink"/>
            <w:noProof/>
          </w:rPr>
          <w:t>Reports</w:t>
        </w:r>
        <w:r w:rsidR="004F462F">
          <w:rPr>
            <w:noProof/>
            <w:webHidden/>
          </w:rPr>
          <w:tab/>
        </w:r>
        <w:r w:rsidR="004F462F">
          <w:rPr>
            <w:noProof/>
            <w:webHidden/>
          </w:rPr>
          <w:fldChar w:fldCharType="begin"/>
        </w:r>
        <w:r w:rsidR="004F462F">
          <w:rPr>
            <w:noProof/>
            <w:webHidden/>
          </w:rPr>
          <w:instrText xml:space="preserve"> PAGEREF _Toc487648763 \h </w:instrText>
        </w:r>
        <w:r w:rsidR="004F462F">
          <w:rPr>
            <w:noProof/>
            <w:webHidden/>
          </w:rPr>
        </w:r>
        <w:r w:rsidR="004F462F">
          <w:rPr>
            <w:noProof/>
            <w:webHidden/>
          </w:rPr>
          <w:fldChar w:fldCharType="separate"/>
        </w:r>
        <w:r w:rsidR="00530BB1">
          <w:rPr>
            <w:noProof/>
            <w:webHidden/>
          </w:rPr>
          <w:t>12</w:t>
        </w:r>
        <w:r w:rsidR="004F462F">
          <w:rPr>
            <w:noProof/>
            <w:webHidden/>
          </w:rPr>
          <w:fldChar w:fldCharType="end"/>
        </w:r>
      </w:hyperlink>
    </w:p>
    <w:p w14:paraId="2A213290" w14:textId="77777777" w:rsidR="004F462F" w:rsidRPr="00B7609D" w:rsidRDefault="00D85EAA">
      <w:pPr>
        <w:pStyle w:val="TOC2"/>
        <w:rPr>
          <w:rFonts w:eastAsia="SimHei"/>
          <w:noProof/>
        </w:rPr>
      </w:pPr>
      <w:hyperlink w:anchor="_Toc487648764" w:history="1">
        <w:r w:rsidR="004F462F" w:rsidRPr="00511A8A">
          <w:rPr>
            <w:rStyle w:val="Hyperlink"/>
            <w:noProof/>
          </w:rPr>
          <w:t>G.</w:t>
        </w:r>
        <w:r w:rsidR="004F462F" w:rsidRPr="00B7609D">
          <w:rPr>
            <w:rFonts w:eastAsia="SimHei"/>
            <w:noProof/>
          </w:rPr>
          <w:tab/>
        </w:r>
        <w:r w:rsidR="004F462F" w:rsidRPr="00511A8A">
          <w:rPr>
            <w:rStyle w:val="Hyperlink"/>
            <w:noProof/>
          </w:rPr>
          <w:t>Other Services</w:t>
        </w:r>
        <w:r w:rsidR="004F462F">
          <w:rPr>
            <w:noProof/>
            <w:webHidden/>
          </w:rPr>
          <w:tab/>
        </w:r>
        <w:r w:rsidR="004F462F">
          <w:rPr>
            <w:noProof/>
            <w:webHidden/>
          </w:rPr>
          <w:fldChar w:fldCharType="begin"/>
        </w:r>
        <w:r w:rsidR="004F462F">
          <w:rPr>
            <w:noProof/>
            <w:webHidden/>
          </w:rPr>
          <w:instrText xml:space="preserve"> PAGEREF _Toc487648764 \h </w:instrText>
        </w:r>
        <w:r w:rsidR="004F462F">
          <w:rPr>
            <w:noProof/>
            <w:webHidden/>
          </w:rPr>
        </w:r>
        <w:r w:rsidR="004F462F">
          <w:rPr>
            <w:noProof/>
            <w:webHidden/>
          </w:rPr>
          <w:fldChar w:fldCharType="separate"/>
        </w:r>
        <w:r w:rsidR="00530BB1">
          <w:rPr>
            <w:noProof/>
            <w:webHidden/>
          </w:rPr>
          <w:t>12</w:t>
        </w:r>
        <w:r w:rsidR="004F462F">
          <w:rPr>
            <w:noProof/>
            <w:webHidden/>
          </w:rPr>
          <w:fldChar w:fldCharType="end"/>
        </w:r>
      </w:hyperlink>
    </w:p>
    <w:p w14:paraId="569D7622" w14:textId="77777777" w:rsidR="004F462F" w:rsidRPr="00B7609D" w:rsidRDefault="00D85EAA">
      <w:pPr>
        <w:pStyle w:val="TOC1"/>
        <w:tabs>
          <w:tab w:val="left" w:pos="660"/>
          <w:tab w:val="right" w:leader="dot" w:pos="9350"/>
        </w:tabs>
        <w:rPr>
          <w:rFonts w:eastAsia="SimHei"/>
          <w:noProof/>
        </w:rPr>
      </w:pPr>
      <w:hyperlink w:anchor="_Toc487648765" w:history="1">
        <w:r w:rsidR="004F462F" w:rsidRPr="00511A8A">
          <w:rPr>
            <w:rStyle w:val="Hyperlink"/>
            <w:noProof/>
          </w:rPr>
          <w:t>IV.</w:t>
        </w:r>
        <w:r w:rsidR="004F462F" w:rsidRPr="00B7609D">
          <w:rPr>
            <w:rFonts w:eastAsia="SimHei"/>
            <w:noProof/>
          </w:rPr>
          <w:tab/>
        </w:r>
        <w:r w:rsidR="004F462F" w:rsidRPr="00511A8A">
          <w:rPr>
            <w:rStyle w:val="Hyperlink"/>
            <w:noProof/>
          </w:rPr>
          <w:t>OFFEROR’S QUALIFICATIONS</w:t>
        </w:r>
        <w:r w:rsidR="004F462F">
          <w:rPr>
            <w:noProof/>
            <w:webHidden/>
          </w:rPr>
          <w:tab/>
        </w:r>
        <w:r w:rsidR="004F462F">
          <w:rPr>
            <w:noProof/>
            <w:webHidden/>
          </w:rPr>
          <w:fldChar w:fldCharType="begin"/>
        </w:r>
        <w:r w:rsidR="004F462F">
          <w:rPr>
            <w:noProof/>
            <w:webHidden/>
          </w:rPr>
          <w:instrText xml:space="preserve"> PAGEREF _Toc487648765 \h </w:instrText>
        </w:r>
        <w:r w:rsidR="004F462F">
          <w:rPr>
            <w:noProof/>
            <w:webHidden/>
          </w:rPr>
        </w:r>
        <w:r w:rsidR="004F462F">
          <w:rPr>
            <w:noProof/>
            <w:webHidden/>
          </w:rPr>
          <w:fldChar w:fldCharType="separate"/>
        </w:r>
        <w:r w:rsidR="00530BB1">
          <w:rPr>
            <w:noProof/>
            <w:webHidden/>
          </w:rPr>
          <w:t>13</w:t>
        </w:r>
        <w:r w:rsidR="004F462F">
          <w:rPr>
            <w:noProof/>
            <w:webHidden/>
          </w:rPr>
          <w:fldChar w:fldCharType="end"/>
        </w:r>
      </w:hyperlink>
    </w:p>
    <w:p w14:paraId="71C9DC8D" w14:textId="77777777" w:rsidR="004F462F" w:rsidRPr="00B7609D" w:rsidRDefault="00D85EAA">
      <w:pPr>
        <w:pStyle w:val="TOC2"/>
        <w:rPr>
          <w:rFonts w:eastAsia="SimHei"/>
          <w:noProof/>
        </w:rPr>
      </w:pPr>
      <w:hyperlink w:anchor="_Toc487648766" w:history="1">
        <w:r w:rsidR="004F462F" w:rsidRPr="00511A8A">
          <w:rPr>
            <w:rStyle w:val="Hyperlink"/>
            <w:noProof/>
          </w:rPr>
          <w:t>A.</w:t>
        </w:r>
        <w:r w:rsidR="004F462F" w:rsidRPr="00B7609D">
          <w:rPr>
            <w:rFonts w:eastAsia="SimHei"/>
            <w:noProof/>
          </w:rPr>
          <w:tab/>
        </w:r>
        <w:r w:rsidR="004F462F" w:rsidRPr="00511A8A">
          <w:rPr>
            <w:rStyle w:val="Hyperlink"/>
            <w:noProof/>
          </w:rPr>
          <w:t>Executive Summary</w:t>
        </w:r>
        <w:r w:rsidR="004F462F">
          <w:rPr>
            <w:noProof/>
            <w:webHidden/>
          </w:rPr>
          <w:tab/>
        </w:r>
        <w:r w:rsidR="004F462F">
          <w:rPr>
            <w:noProof/>
            <w:webHidden/>
          </w:rPr>
          <w:fldChar w:fldCharType="begin"/>
        </w:r>
        <w:r w:rsidR="004F462F">
          <w:rPr>
            <w:noProof/>
            <w:webHidden/>
          </w:rPr>
          <w:instrText xml:space="preserve"> PAGEREF _Toc487648766 \h </w:instrText>
        </w:r>
        <w:r w:rsidR="004F462F">
          <w:rPr>
            <w:noProof/>
            <w:webHidden/>
          </w:rPr>
        </w:r>
        <w:r w:rsidR="004F462F">
          <w:rPr>
            <w:noProof/>
            <w:webHidden/>
          </w:rPr>
          <w:fldChar w:fldCharType="separate"/>
        </w:r>
        <w:r w:rsidR="00530BB1">
          <w:rPr>
            <w:noProof/>
            <w:webHidden/>
          </w:rPr>
          <w:t>13</w:t>
        </w:r>
        <w:r w:rsidR="004F462F">
          <w:rPr>
            <w:noProof/>
            <w:webHidden/>
          </w:rPr>
          <w:fldChar w:fldCharType="end"/>
        </w:r>
      </w:hyperlink>
    </w:p>
    <w:p w14:paraId="681F0422" w14:textId="77777777" w:rsidR="004F462F" w:rsidRPr="00B7609D" w:rsidRDefault="00D85EAA">
      <w:pPr>
        <w:pStyle w:val="TOC2"/>
        <w:rPr>
          <w:rFonts w:eastAsia="SimHei"/>
          <w:noProof/>
        </w:rPr>
      </w:pPr>
      <w:hyperlink w:anchor="_Toc487648767" w:history="1">
        <w:r w:rsidR="004F462F" w:rsidRPr="00511A8A">
          <w:rPr>
            <w:rStyle w:val="Hyperlink"/>
            <w:noProof/>
          </w:rPr>
          <w:t>B.</w:t>
        </w:r>
        <w:r w:rsidR="004F462F" w:rsidRPr="00B7609D">
          <w:rPr>
            <w:rFonts w:eastAsia="SimHei"/>
            <w:noProof/>
          </w:rPr>
          <w:tab/>
        </w:r>
        <w:r w:rsidR="004F462F" w:rsidRPr="00511A8A">
          <w:rPr>
            <w:rStyle w:val="Hyperlink"/>
            <w:noProof/>
          </w:rPr>
          <w:t>Offeror’s Qualifications and Experience</w:t>
        </w:r>
        <w:r w:rsidR="004F462F">
          <w:rPr>
            <w:noProof/>
            <w:webHidden/>
          </w:rPr>
          <w:tab/>
        </w:r>
        <w:r w:rsidR="004F462F">
          <w:rPr>
            <w:noProof/>
            <w:webHidden/>
          </w:rPr>
          <w:fldChar w:fldCharType="begin"/>
        </w:r>
        <w:r w:rsidR="004F462F">
          <w:rPr>
            <w:noProof/>
            <w:webHidden/>
          </w:rPr>
          <w:instrText xml:space="preserve"> PAGEREF _Toc487648767 \h </w:instrText>
        </w:r>
        <w:r w:rsidR="004F462F">
          <w:rPr>
            <w:noProof/>
            <w:webHidden/>
          </w:rPr>
        </w:r>
        <w:r w:rsidR="004F462F">
          <w:rPr>
            <w:noProof/>
            <w:webHidden/>
          </w:rPr>
          <w:fldChar w:fldCharType="separate"/>
        </w:r>
        <w:r w:rsidR="00530BB1">
          <w:rPr>
            <w:noProof/>
            <w:webHidden/>
          </w:rPr>
          <w:t>13</w:t>
        </w:r>
        <w:r w:rsidR="004F462F">
          <w:rPr>
            <w:noProof/>
            <w:webHidden/>
          </w:rPr>
          <w:fldChar w:fldCharType="end"/>
        </w:r>
      </w:hyperlink>
    </w:p>
    <w:p w14:paraId="08EE7062" w14:textId="77777777" w:rsidR="004F462F" w:rsidRPr="00B7609D" w:rsidRDefault="00D85EAA">
      <w:pPr>
        <w:pStyle w:val="TOC2"/>
        <w:rPr>
          <w:rFonts w:eastAsia="SimHei"/>
          <w:noProof/>
        </w:rPr>
      </w:pPr>
      <w:hyperlink w:anchor="_Toc487648768" w:history="1">
        <w:r w:rsidR="004F462F" w:rsidRPr="00511A8A">
          <w:rPr>
            <w:rStyle w:val="Hyperlink"/>
            <w:noProof/>
          </w:rPr>
          <w:t>C.</w:t>
        </w:r>
        <w:r w:rsidR="004F462F" w:rsidRPr="00B7609D">
          <w:rPr>
            <w:rFonts w:eastAsia="SimHei"/>
            <w:noProof/>
          </w:rPr>
          <w:tab/>
        </w:r>
        <w:r w:rsidR="004F462F" w:rsidRPr="00511A8A">
          <w:rPr>
            <w:rStyle w:val="Hyperlink"/>
            <w:noProof/>
          </w:rPr>
          <w:t>Professional Staff</w:t>
        </w:r>
        <w:r w:rsidR="004F462F">
          <w:rPr>
            <w:noProof/>
            <w:webHidden/>
          </w:rPr>
          <w:tab/>
        </w:r>
        <w:r w:rsidR="004F462F">
          <w:rPr>
            <w:noProof/>
            <w:webHidden/>
          </w:rPr>
          <w:fldChar w:fldCharType="begin"/>
        </w:r>
        <w:r w:rsidR="004F462F">
          <w:rPr>
            <w:noProof/>
            <w:webHidden/>
          </w:rPr>
          <w:instrText xml:space="preserve"> PAGEREF _Toc487648768 \h </w:instrText>
        </w:r>
        <w:r w:rsidR="004F462F">
          <w:rPr>
            <w:noProof/>
            <w:webHidden/>
          </w:rPr>
        </w:r>
        <w:r w:rsidR="004F462F">
          <w:rPr>
            <w:noProof/>
            <w:webHidden/>
          </w:rPr>
          <w:fldChar w:fldCharType="separate"/>
        </w:r>
        <w:r w:rsidR="00530BB1">
          <w:rPr>
            <w:noProof/>
            <w:webHidden/>
          </w:rPr>
          <w:t>14</w:t>
        </w:r>
        <w:r w:rsidR="004F462F">
          <w:rPr>
            <w:noProof/>
            <w:webHidden/>
          </w:rPr>
          <w:fldChar w:fldCharType="end"/>
        </w:r>
      </w:hyperlink>
    </w:p>
    <w:p w14:paraId="3E5A25E2" w14:textId="77777777" w:rsidR="004F462F" w:rsidRPr="00B7609D" w:rsidRDefault="00D85EAA">
      <w:pPr>
        <w:pStyle w:val="TOC2"/>
        <w:rPr>
          <w:rFonts w:eastAsia="SimHei"/>
          <w:noProof/>
        </w:rPr>
      </w:pPr>
      <w:hyperlink w:anchor="_Toc487648769" w:history="1">
        <w:r w:rsidR="004F462F" w:rsidRPr="00511A8A">
          <w:rPr>
            <w:rStyle w:val="Hyperlink"/>
            <w:noProof/>
          </w:rPr>
          <w:t>D.</w:t>
        </w:r>
        <w:r w:rsidR="004F462F" w:rsidRPr="00B7609D">
          <w:rPr>
            <w:rFonts w:eastAsia="SimHei"/>
            <w:noProof/>
          </w:rPr>
          <w:tab/>
        </w:r>
        <w:r w:rsidR="004F462F" w:rsidRPr="00511A8A">
          <w:rPr>
            <w:rStyle w:val="Hyperlink"/>
            <w:noProof/>
          </w:rPr>
          <w:t>Local Office in Honolulu</w:t>
        </w:r>
        <w:r w:rsidR="004F462F">
          <w:rPr>
            <w:noProof/>
            <w:webHidden/>
          </w:rPr>
          <w:tab/>
        </w:r>
        <w:r w:rsidR="004F462F">
          <w:rPr>
            <w:noProof/>
            <w:webHidden/>
          </w:rPr>
          <w:fldChar w:fldCharType="begin"/>
        </w:r>
        <w:r w:rsidR="004F462F">
          <w:rPr>
            <w:noProof/>
            <w:webHidden/>
          </w:rPr>
          <w:instrText xml:space="preserve"> PAGEREF _Toc487648769 \h </w:instrText>
        </w:r>
        <w:r w:rsidR="004F462F">
          <w:rPr>
            <w:noProof/>
            <w:webHidden/>
          </w:rPr>
        </w:r>
        <w:r w:rsidR="004F462F">
          <w:rPr>
            <w:noProof/>
            <w:webHidden/>
          </w:rPr>
          <w:fldChar w:fldCharType="separate"/>
        </w:r>
        <w:r w:rsidR="00530BB1">
          <w:rPr>
            <w:noProof/>
            <w:webHidden/>
          </w:rPr>
          <w:t>15</w:t>
        </w:r>
        <w:r w:rsidR="004F462F">
          <w:rPr>
            <w:noProof/>
            <w:webHidden/>
          </w:rPr>
          <w:fldChar w:fldCharType="end"/>
        </w:r>
      </w:hyperlink>
    </w:p>
    <w:p w14:paraId="236C377B" w14:textId="77777777" w:rsidR="004F462F" w:rsidRPr="00B7609D" w:rsidRDefault="00D85EAA">
      <w:pPr>
        <w:pStyle w:val="TOC2"/>
        <w:rPr>
          <w:rFonts w:eastAsia="SimHei"/>
          <w:noProof/>
        </w:rPr>
      </w:pPr>
      <w:hyperlink w:anchor="_Toc487648770" w:history="1">
        <w:r w:rsidR="004F462F" w:rsidRPr="00511A8A">
          <w:rPr>
            <w:rStyle w:val="Hyperlink"/>
            <w:noProof/>
          </w:rPr>
          <w:t>E.</w:t>
        </w:r>
        <w:r w:rsidR="004F462F" w:rsidRPr="00B7609D">
          <w:rPr>
            <w:rFonts w:eastAsia="SimHei"/>
            <w:noProof/>
          </w:rPr>
          <w:tab/>
        </w:r>
        <w:r w:rsidR="004F462F" w:rsidRPr="00511A8A">
          <w:rPr>
            <w:rStyle w:val="Hyperlink"/>
            <w:noProof/>
          </w:rPr>
          <w:t>Ability to provide the services under this RFP/the resulting Contract</w:t>
        </w:r>
        <w:r w:rsidR="004F462F">
          <w:rPr>
            <w:noProof/>
            <w:webHidden/>
          </w:rPr>
          <w:tab/>
        </w:r>
        <w:r w:rsidR="004F462F">
          <w:rPr>
            <w:noProof/>
            <w:webHidden/>
          </w:rPr>
          <w:fldChar w:fldCharType="begin"/>
        </w:r>
        <w:r w:rsidR="004F462F">
          <w:rPr>
            <w:noProof/>
            <w:webHidden/>
          </w:rPr>
          <w:instrText xml:space="preserve"> PAGEREF _Toc487648770 \h </w:instrText>
        </w:r>
        <w:r w:rsidR="004F462F">
          <w:rPr>
            <w:noProof/>
            <w:webHidden/>
          </w:rPr>
        </w:r>
        <w:r w:rsidR="004F462F">
          <w:rPr>
            <w:noProof/>
            <w:webHidden/>
          </w:rPr>
          <w:fldChar w:fldCharType="separate"/>
        </w:r>
        <w:r w:rsidR="00530BB1">
          <w:rPr>
            <w:noProof/>
            <w:webHidden/>
          </w:rPr>
          <w:t>15</w:t>
        </w:r>
        <w:r w:rsidR="004F462F">
          <w:rPr>
            <w:noProof/>
            <w:webHidden/>
          </w:rPr>
          <w:fldChar w:fldCharType="end"/>
        </w:r>
      </w:hyperlink>
    </w:p>
    <w:p w14:paraId="09991E23" w14:textId="77777777" w:rsidR="004F462F" w:rsidRPr="00B7609D" w:rsidRDefault="00D85EAA">
      <w:pPr>
        <w:pStyle w:val="TOC2"/>
        <w:rPr>
          <w:rFonts w:eastAsia="SimHei"/>
          <w:noProof/>
        </w:rPr>
      </w:pPr>
      <w:hyperlink w:anchor="_Toc487648771" w:history="1">
        <w:r w:rsidR="004F462F" w:rsidRPr="00511A8A">
          <w:rPr>
            <w:rStyle w:val="Hyperlink"/>
            <w:noProof/>
          </w:rPr>
          <w:t>F.</w:t>
        </w:r>
        <w:r w:rsidR="004F462F" w:rsidRPr="00B7609D">
          <w:rPr>
            <w:rFonts w:eastAsia="SimHei"/>
            <w:noProof/>
          </w:rPr>
          <w:tab/>
        </w:r>
        <w:r w:rsidR="004F462F" w:rsidRPr="00511A8A">
          <w:rPr>
            <w:rStyle w:val="Hyperlink"/>
            <w:noProof/>
          </w:rPr>
          <w:t>Superior Work History and History of Financial Integrity</w:t>
        </w:r>
        <w:r w:rsidR="004F462F">
          <w:rPr>
            <w:noProof/>
            <w:webHidden/>
          </w:rPr>
          <w:tab/>
        </w:r>
        <w:r w:rsidR="004F462F">
          <w:rPr>
            <w:noProof/>
            <w:webHidden/>
          </w:rPr>
          <w:fldChar w:fldCharType="begin"/>
        </w:r>
        <w:r w:rsidR="004F462F">
          <w:rPr>
            <w:noProof/>
            <w:webHidden/>
          </w:rPr>
          <w:instrText xml:space="preserve"> PAGEREF _Toc487648771 \h </w:instrText>
        </w:r>
        <w:r w:rsidR="004F462F">
          <w:rPr>
            <w:noProof/>
            <w:webHidden/>
          </w:rPr>
        </w:r>
        <w:r w:rsidR="004F462F">
          <w:rPr>
            <w:noProof/>
            <w:webHidden/>
          </w:rPr>
          <w:fldChar w:fldCharType="separate"/>
        </w:r>
        <w:r w:rsidR="00530BB1">
          <w:rPr>
            <w:noProof/>
            <w:webHidden/>
          </w:rPr>
          <w:t>15</w:t>
        </w:r>
        <w:r w:rsidR="004F462F">
          <w:rPr>
            <w:noProof/>
            <w:webHidden/>
          </w:rPr>
          <w:fldChar w:fldCharType="end"/>
        </w:r>
      </w:hyperlink>
    </w:p>
    <w:p w14:paraId="5225DDE2" w14:textId="77777777" w:rsidR="004F462F" w:rsidRPr="00B7609D" w:rsidRDefault="00D85EAA">
      <w:pPr>
        <w:pStyle w:val="TOC2"/>
        <w:rPr>
          <w:rFonts w:eastAsia="SimHei"/>
          <w:noProof/>
        </w:rPr>
      </w:pPr>
      <w:hyperlink w:anchor="_Toc487648772" w:history="1">
        <w:r w:rsidR="004F462F" w:rsidRPr="00511A8A">
          <w:rPr>
            <w:rStyle w:val="Hyperlink"/>
            <w:noProof/>
          </w:rPr>
          <w:t>G.</w:t>
        </w:r>
        <w:r w:rsidR="004F462F" w:rsidRPr="00B7609D">
          <w:rPr>
            <w:rFonts w:eastAsia="SimHei"/>
            <w:noProof/>
          </w:rPr>
          <w:tab/>
        </w:r>
        <w:r w:rsidR="004F462F" w:rsidRPr="00511A8A">
          <w:rPr>
            <w:rStyle w:val="Hyperlink"/>
            <w:noProof/>
          </w:rPr>
          <w:t>Customer References</w:t>
        </w:r>
        <w:r w:rsidR="004F462F">
          <w:rPr>
            <w:noProof/>
            <w:webHidden/>
          </w:rPr>
          <w:tab/>
        </w:r>
        <w:r w:rsidR="004F462F">
          <w:rPr>
            <w:noProof/>
            <w:webHidden/>
          </w:rPr>
          <w:fldChar w:fldCharType="begin"/>
        </w:r>
        <w:r w:rsidR="004F462F">
          <w:rPr>
            <w:noProof/>
            <w:webHidden/>
          </w:rPr>
          <w:instrText xml:space="preserve"> PAGEREF _Toc487648772 \h </w:instrText>
        </w:r>
        <w:r w:rsidR="004F462F">
          <w:rPr>
            <w:noProof/>
            <w:webHidden/>
          </w:rPr>
        </w:r>
        <w:r w:rsidR="004F462F">
          <w:rPr>
            <w:noProof/>
            <w:webHidden/>
          </w:rPr>
          <w:fldChar w:fldCharType="separate"/>
        </w:r>
        <w:r w:rsidR="00530BB1">
          <w:rPr>
            <w:noProof/>
            <w:webHidden/>
          </w:rPr>
          <w:t>16</w:t>
        </w:r>
        <w:r w:rsidR="004F462F">
          <w:rPr>
            <w:noProof/>
            <w:webHidden/>
          </w:rPr>
          <w:fldChar w:fldCharType="end"/>
        </w:r>
      </w:hyperlink>
    </w:p>
    <w:p w14:paraId="11BE17A6" w14:textId="77777777" w:rsidR="004F462F" w:rsidRPr="00B7609D" w:rsidRDefault="00D85EAA">
      <w:pPr>
        <w:pStyle w:val="TOC2"/>
        <w:rPr>
          <w:rFonts w:eastAsia="SimHei"/>
          <w:noProof/>
        </w:rPr>
      </w:pPr>
      <w:hyperlink w:anchor="_Toc487648773" w:history="1">
        <w:r w:rsidR="004F462F" w:rsidRPr="00511A8A">
          <w:rPr>
            <w:rStyle w:val="Hyperlink"/>
            <w:noProof/>
          </w:rPr>
          <w:t>H.</w:t>
        </w:r>
        <w:r w:rsidR="004F462F" w:rsidRPr="00B7609D">
          <w:rPr>
            <w:rFonts w:eastAsia="SimHei"/>
            <w:noProof/>
          </w:rPr>
          <w:tab/>
        </w:r>
        <w:r w:rsidR="004F462F" w:rsidRPr="00511A8A">
          <w:rPr>
            <w:rStyle w:val="Hyperlink"/>
            <w:noProof/>
          </w:rPr>
          <w:t>Partnerships, Joint Ventures, and Subcontractors</w:t>
        </w:r>
        <w:r w:rsidR="004F462F">
          <w:rPr>
            <w:noProof/>
            <w:webHidden/>
          </w:rPr>
          <w:tab/>
        </w:r>
        <w:r w:rsidR="004F462F">
          <w:rPr>
            <w:noProof/>
            <w:webHidden/>
          </w:rPr>
          <w:fldChar w:fldCharType="begin"/>
        </w:r>
        <w:r w:rsidR="004F462F">
          <w:rPr>
            <w:noProof/>
            <w:webHidden/>
          </w:rPr>
          <w:instrText xml:space="preserve"> PAGEREF _Toc487648773 \h </w:instrText>
        </w:r>
        <w:r w:rsidR="004F462F">
          <w:rPr>
            <w:noProof/>
            <w:webHidden/>
          </w:rPr>
        </w:r>
        <w:r w:rsidR="004F462F">
          <w:rPr>
            <w:noProof/>
            <w:webHidden/>
          </w:rPr>
          <w:fldChar w:fldCharType="separate"/>
        </w:r>
        <w:r w:rsidR="00530BB1">
          <w:rPr>
            <w:noProof/>
            <w:webHidden/>
          </w:rPr>
          <w:t>16</w:t>
        </w:r>
        <w:r w:rsidR="004F462F">
          <w:rPr>
            <w:noProof/>
            <w:webHidden/>
          </w:rPr>
          <w:fldChar w:fldCharType="end"/>
        </w:r>
      </w:hyperlink>
    </w:p>
    <w:p w14:paraId="449DE809" w14:textId="77777777" w:rsidR="004F462F" w:rsidRPr="00B7609D" w:rsidRDefault="00D85EAA">
      <w:pPr>
        <w:pStyle w:val="TOC2"/>
        <w:rPr>
          <w:rFonts w:eastAsia="SimHei"/>
          <w:noProof/>
        </w:rPr>
      </w:pPr>
      <w:hyperlink w:anchor="_Toc487648774" w:history="1">
        <w:r w:rsidR="004F462F" w:rsidRPr="00511A8A">
          <w:rPr>
            <w:rStyle w:val="Hyperlink"/>
            <w:noProof/>
          </w:rPr>
          <w:t>I.</w:t>
        </w:r>
        <w:r w:rsidR="004F462F" w:rsidRPr="00B7609D">
          <w:rPr>
            <w:rFonts w:eastAsia="SimHei"/>
            <w:noProof/>
          </w:rPr>
          <w:tab/>
        </w:r>
        <w:r w:rsidR="004F462F" w:rsidRPr="00511A8A">
          <w:rPr>
            <w:rStyle w:val="Hyperlink"/>
            <w:noProof/>
          </w:rPr>
          <w:t>Confidentiality and Security of Information, Records, and Data</w:t>
        </w:r>
        <w:r w:rsidR="004F462F">
          <w:rPr>
            <w:noProof/>
            <w:webHidden/>
          </w:rPr>
          <w:tab/>
        </w:r>
        <w:r w:rsidR="004F462F">
          <w:rPr>
            <w:noProof/>
            <w:webHidden/>
          </w:rPr>
          <w:fldChar w:fldCharType="begin"/>
        </w:r>
        <w:r w:rsidR="004F462F">
          <w:rPr>
            <w:noProof/>
            <w:webHidden/>
          </w:rPr>
          <w:instrText xml:space="preserve"> PAGEREF _Toc487648774 \h </w:instrText>
        </w:r>
        <w:r w:rsidR="004F462F">
          <w:rPr>
            <w:noProof/>
            <w:webHidden/>
          </w:rPr>
        </w:r>
        <w:r w:rsidR="004F462F">
          <w:rPr>
            <w:noProof/>
            <w:webHidden/>
          </w:rPr>
          <w:fldChar w:fldCharType="separate"/>
        </w:r>
        <w:r w:rsidR="00530BB1">
          <w:rPr>
            <w:noProof/>
            <w:webHidden/>
          </w:rPr>
          <w:t>17</w:t>
        </w:r>
        <w:r w:rsidR="004F462F">
          <w:rPr>
            <w:noProof/>
            <w:webHidden/>
          </w:rPr>
          <w:fldChar w:fldCharType="end"/>
        </w:r>
      </w:hyperlink>
    </w:p>
    <w:p w14:paraId="78DB8BF7" w14:textId="77777777" w:rsidR="004F462F" w:rsidRPr="00B7609D" w:rsidRDefault="00D85EAA">
      <w:pPr>
        <w:pStyle w:val="TOC1"/>
        <w:tabs>
          <w:tab w:val="left" w:pos="440"/>
          <w:tab w:val="right" w:leader="dot" w:pos="9350"/>
        </w:tabs>
        <w:rPr>
          <w:rFonts w:eastAsia="SimHei"/>
          <w:noProof/>
        </w:rPr>
      </w:pPr>
      <w:hyperlink w:anchor="_Toc487648775" w:history="1">
        <w:r w:rsidR="004F462F" w:rsidRPr="00511A8A">
          <w:rPr>
            <w:rStyle w:val="Hyperlink"/>
            <w:noProof/>
          </w:rPr>
          <w:t>V.</w:t>
        </w:r>
        <w:r w:rsidR="004F462F" w:rsidRPr="00B7609D">
          <w:rPr>
            <w:rFonts w:eastAsia="SimHei"/>
            <w:noProof/>
          </w:rPr>
          <w:tab/>
        </w:r>
        <w:r w:rsidR="004F462F" w:rsidRPr="00511A8A">
          <w:rPr>
            <w:rStyle w:val="Hyperlink"/>
            <w:noProof/>
          </w:rPr>
          <w:t>COMPENSATION AND PAYMENT OF EXPENSES</w:t>
        </w:r>
        <w:r w:rsidR="004F462F">
          <w:rPr>
            <w:noProof/>
            <w:webHidden/>
          </w:rPr>
          <w:tab/>
        </w:r>
        <w:r w:rsidR="004F462F">
          <w:rPr>
            <w:noProof/>
            <w:webHidden/>
          </w:rPr>
          <w:fldChar w:fldCharType="begin"/>
        </w:r>
        <w:r w:rsidR="004F462F">
          <w:rPr>
            <w:noProof/>
            <w:webHidden/>
          </w:rPr>
          <w:instrText xml:space="preserve"> PAGEREF _Toc487648775 \h </w:instrText>
        </w:r>
        <w:r w:rsidR="004F462F">
          <w:rPr>
            <w:noProof/>
            <w:webHidden/>
          </w:rPr>
        </w:r>
        <w:r w:rsidR="004F462F">
          <w:rPr>
            <w:noProof/>
            <w:webHidden/>
          </w:rPr>
          <w:fldChar w:fldCharType="separate"/>
        </w:r>
        <w:r w:rsidR="00530BB1">
          <w:rPr>
            <w:noProof/>
            <w:webHidden/>
          </w:rPr>
          <w:t>18</w:t>
        </w:r>
        <w:r w:rsidR="004F462F">
          <w:rPr>
            <w:noProof/>
            <w:webHidden/>
          </w:rPr>
          <w:fldChar w:fldCharType="end"/>
        </w:r>
      </w:hyperlink>
    </w:p>
    <w:p w14:paraId="199575C0" w14:textId="77777777" w:rsidR="004F462F" w:rsidRPr="00B7609D" w:rsidRDefault="00D85EAA">
      <w:pPr>
        <w:pStyle w:val="TOC1"/>
        <w:tabs>
          <w:tab w:val="left" w:pos="660"/>
          <w:tab w:val="right" w:leader="dot" w:pos="9350"/>
        </w:tabs>
        <w:rPr>
          <w:rFonts w:eastAsia="SimHei"/>
          <w:noProof/>
        </w:rPr>
      </w:pPr>
      <w:hyperlink w:anchor="_Toc487648776" w:history="1">
        <w:r w:rsidR="004F462F" w:rsidRPr="00511A8A">
          <w:rPr>
            <w:rStyle w:val="Hyperlink"/>
            <w:noProof/>
          </w:rPr>
          <w:t>VI.</w:t>
        </w:r>
        <w:r w:rsidR="004F462F" w:rsidRPr="00B7609D">
          <w:rPr>
            <w:rFonts w:eastAsia="SimHei"/>
            <w:noProof/>
          </w:rPr>
          <w:tab/>
        </w:r>
        <w:r w:rsidR="004F462F" w:rsidRPr="00511A8A">
          <w:rPr>
            <w:rStyle w:val="Hyperlink"/>
            <w:noProof/>
          </w:rPr>
          <w:t>ADMINISTRATIVE PROVISIONS</w:t>
        </w:r>
        <w:r w:rsidR="004F462F">
          <w:rPr>
            <w:noProof/>
            <w:webHidden/>
          </w:rPr>
          <w:tab/>
        </w:r>
        <w:r w:rsidR="004F462F">
          <w:rPr>
            <w:noProof/>
            <w:webHidden/>
          </w:rPr>
          <w:fldChar w:fldCharType="begin"/>
        </w:r>
        <w:r w:rsidR="004F462F">
          <w:rPr>
            <w:noProof/>
            <w:webHidden/>
          </w:rPr>
          <w:instrText xml:space="preserve"> PAGEREF _Toc487648776 \h </w:instrText>
        </w:r>
        <w:r w:rsidR="004F462F">
          <w:rPr>
            <w:noProof/>
            <w:webHidden/>
          </w:rPr>
        </w:r>
        <w:r w:rsidR="004F462F">
          <w:rPr>
            <w:noProof/>
            <w:webHidden/>
          </w:rPr>
          <w:fldChar w:fldCharType="separate"/>
        </w:r>
        <w:r w:rsidR="00530BB1">
          <w:rPr>
            <w:noProof/>
            <w:webHidden/>
          </w:rPr>
          <w:t>20</w:t>
        </w:r>
        <w:r w:rsidR="004F462F">
          <w:rPr>
            <w:noProof/>
            <w:webHidden/>
          </w:rPr>
          <w:fldChar w:fldCharType="end"/>
        </w:r>
      </w:hyperlink>
    </w:p>
    <w:p w14:paraId="15D2F356" w14:textId="77777777" w:rsidR="004F462F" w:rsidRPr="00B7609D" w:rsidRDefault="00D85EAA">
      <w:pPr>
        <w:pStyle w:val="TOC2"/>
        <w:rPr>
          <w:rFonts w:eastAsia="SimHei"/>
          <w:noProof/>
        </w:rPr>
      </w:pPr>
      <w:hyperlink w:anchor="_Toc487648777" w:history="1">
        <w:r w:rsidR="004F462F" w:rsidRPr="00511A8A">
          <w:rPr>
            <w:rStyle w:val="Hyperlink"/>
            <w:noProof/>
          </w:rPr>
          <w:t>A.</w:t>
        </w:r>
        <w:r w:rsidR="004F462F" w:rsidRPr="00B7609D">
          <w:rPr>
            <w:rFonts w:eastAsia="SimHei"/>
            <w:noProof/>
          </w:rPr>
          <w:tab/>
        </w:r>
        <w:r w:rsidR="004F462F" w:rsidRPr="00511A8A">
          <w:rPr>
            <w:rStyle w:val="Hyperlink"/>
            <w:noProof/>
          </w:rPr>
          <w:t>STATE Procurement Code</w:t>
        </w:r>
        <w:r w:rsidR="004F462F">
          <w:rPr>
            <w:noProof/>
            <w:webHidden/>
          </w:rPr>
          <w:tab/>
        </w:r>
        <w:r w:rsidR="004F462F">
          <w:rPr>
            <w:noProof/>
            <w:webHidden/>
          </w:rPr>
          <w:fldChar w:fldCharType="begin"/>
        </w:r>
        <w:r w:rsidR="004F462F">
          <w:rPr>
            <w:noProof/>
            <w:webHidden/>
          </w:rPr>
          <w:instrText xml:space="preserve"> PAGEREF _Toc487648777 \h </w:instrText>
        </w:r>
        <w:r w:rsidR="004F462F">
          <w:rPr>
            <w:noProof/>
            <w:webHidden/>
          </w:rPr>
        </w:r>
        <w:r w:rsidR="004F462F">
          <w:rPr>
            <w:noProof/>
            <w:webHidden/>
          </w:rPr>
          <w:fldChar w:fldCharType="separate"/>
        </w:r>
        <w:r w:rsidR="00530BB1">
          <w:rPr>
            <w:noProof/>
            <w:webHidden/>
          </w:rPr>
          <w:t>20</w:t>
        </w:r>
        <w:r w:rsidR="004F462F">
          <w:rPr>
            <w:noProof/>
            <w:webHidden/>
          </w:rPr>
          <w:fldChar w:fldCharType="end"/>
        </w:r>
      </w:hyperlink>
    </w:p>
    <w:p w14:paraId="58CDE0A4" w14:textId="77777777" w:rsidR="004F462F" w:rsidRPr="00B7609D" w:rsidRDefault="00D85EAA">
      <w:pPr>
        <w:pStyle w:val="TOC2"/>
        <w:rPr>
          <w:rFonts w:eastAsia="SimHei"/>
          <w:noProof/>
        </w:rPr>
      </w:pPr>
      <w:hyperlink w:anchor="_Toc487648778" w:history="1">
        <w:r w:rsidR="004F462F" w:rsidRPr="00511A8A">
          <w:rPr>
            <w:rStyle w:val="Hyperlink"/>
            <w:noProof/>
          </w:rPr>
          <w:t>B.</w:t>
        </w:r>
        <w:r w:rsidR="004F462F" w:rsidRPr="00B7609D">
          <w:rPr>
            <w:rFonts w:eastAsia="SimHei"/>
            <w:noProof/>
          </w:rPr>
          <w:tab/>
        </w:r>
        <w:r w:rsidR="004F462F" w:rsidRPr="00511A8A">
          <w:rPr>
            <w:rStyle w:val="Hyperlink"/>
            <w:noProof/>
          </w:rPr>
          <w:t>Issuing Officer</w:t>
        </w:r>
        <w:r w:rsidR="004F462F">
          <w:rPr>
            <w:noProof/>
            <w:webHidden/>
          </w:rPr>
          <w:tab/>
        </w:r>
        <w:r w:rsidR="004F462F">
          <w:rPr>
            <w:noProof/>
            <w:webHidden/>
          </w:rPr>
          <w:fldChar w:fldCharType="begin"/>
        </w:r>
        <w:r w:rsidR="004F462F">
          <w:rPr>
            <w:noProof/>
            <w:webHidden/>
          </w:rPr>
          <w:instrText xml:space="preserve"> PAGEREF _Toc487648778 \h </w:instrText>
        </w:r>
        <w:r w:rsidR="004F462F">
          <w:rPr>
            <w:noProof/>
            <w:webHidden/>
          </w:rPr>
        </w:r>
        <w:r w:rsidR="004F462F">
          <w:rPr>
            <w:noProof/>
            <w:webHidden/>
          </w:rPr>
          <w:fldChar w:fldCharType="separate"/>
        </w:r>
        <w:r w:rsidR="00530BB1">
          <w:rPr>
            <w:noProof/>
            <w:webHidden/>
          </w:rPr>
          <w:t>20</w:t>
        </w:r>
        <w:r w:rsidR="004F462F">
          <w:rPr>
            <w:noProof/>
            <w:webHidden/>
          </w:rPr>
          <w:fldChar w:fldCharType="end"/>
        </w:r>
      </w:hyperlink>
    </w:p>
    <w:p w14:paraId="6D2FC878" w14:textId="77777777" w:rsidR="004F462F" w:rsidRPr="00B7609D" w:rsidRDefault="00D85EAA">
      <w:pPr>
        <w:pStyle w:val="TOC2"/>
        <w:rPr>
          <w:rFonts w:eastAsia="SimHei"/>
          <w:noProof/>
        </w:rPr>
      </w:pPr>
      <w:hyperlink w:anchor="_Toc487648779" w:history="1">
        <w:r w:rsidR="004F462F" w:rsidRPr="00511A8A">
          <w:rPr>
            <w:rStyle w:val="Hyperlink"/>
            <w:noProof/>
          </w:rPr>
          <w:t>C.</w:t>
        </w:r>
        <w:r w:rsidR="004F462F" w:rsidRPr="00B7609D">
          <w:rPr>
            <w:rFonts w:eastAsia="SimHei"/>
            <w:noProof/>
          </w:rPr>
          <w:tab/>
        </w:r>
        <w:r w:rsidR="004F462F" w:rsidRPr="00511A8A">
          <w:rPr>
            <w:rStyle w:val="Hyperlink"/>
            <w:noProof/>
          </w:rPr>
          <w:t>Procurement Officer</w:t>
        </w:r>
        <w:r w:rsidR="004F462F">
          <w:rPr>
            <w:noProof/>
            <w:webHidden/>
          </w:rPr>
          <w:tab/>
        </w:r>
        <w:r w:rsidR="004F462F">
          <w:rPr>
            <w:noProof/>
            <w:webHidden/>
          </w:rPr>
          <w:fldChar w:fldCharType="begin"/>
        </w:r>
        <w:r w:rsidR="004F462F">
          <w:rPr>
            <w:noProof/>
            <w:webHidden/>
          </w:rPr>
          <w:instrText xml:space="preserve"> PAGEREF _Toc487648779 \h </w:instrText>
        </w:r>
        <w:r w:rsidR="004F462F">
          <w:rPr>
            <w:noProof/>
            <w:webHidden/>
          </w:rPr>
        </w:r>
        <w:r w:rsidR="004F462F">
          <w:rPr>
            <w:noProof/>
            <w:webHidden/>
          </w:rPr>
          <w:fldChar w:fldCharType="separate"/>
        </w:r>
        <w:r w:rsidR="00530BB1">
          <w:rPr>
            <w:noProof/>
            <w:webHidden/>
          </w:rPr>
          <w:t>20</w:t>
        </w:r>
        <w:r w:rsidR="004F462F">
          <w:rPr>
            <w:noProof/>
            <w:webHidden/>
          </w:rPr>
          <w:fldChar w:fldCharType="end"/>
        </w:r>
      </w:hyperlink>
    </w:p>
    <w:p w14:paraId="5D2A9C14" w14:textId="77777777" w:rsidR="004F462F" w:rsidRPr="00B7609D" w:rsidRDefault="00D85EAA">
      <w:pPr>
        <w:pStyle w:val="TOC2"/>
        <w:rPr>
          <w:rFonts w:eastAsia="SimHei"/>
          <w:noProof/>
        </w:rPr>
      </w:pPr>
      <w:hyperlink w:anchor="_Toc487648780" w:history="1">
        <w:r w:rsidR="004F462F" w:rsidRPr="00511A8A">
          <w:rPr>
            <w:rStyle w:val="Hyperlink"/>
            <w:noProof/>
          </w:rPr>
          <w:t>D.</w:t>
        </w:r>
        <w:r w:rsidR="004F462F" w:rsidRPr="00B7609D">
          <w:rPr>
            <w:rFonts w:eastAsia="SimHei"/>
            <w:noProof/>
          </w:rPr>
          <w:tab/>
        </w:r>
        <w:r w:rsidR="004F462F" w:rsidRPr="00511A8A">
          <w:rPr>
            <w:rStyle w:val="Hyperlink"/>
            <w:noProof/>
          </w:rPr>
          <w:t>OFFEROR’s Questions on the RFP</w:t>
        </w:r>
        <w:r w:rsidR="004F462F">
          <w:rPr>
            <w:noProof/>
            <w:webHidden/>
          </w:rPr>
          <w:tab/>
        </w:r>
        <w:r w:rsidR="004F462F">
          <w:rPr>
            <w:noProof/>
            <w:webHidden/>
          </w:rPr>
          <w:fldChar w:fldCharType="begin"/>
        </w:r>
        <w:r w:rsidR="004F462F">
          <w:rPr>
            <w:noProof/>
            <w:webHidden/>
          </w:rPr>
          <w:instrText xml:space="preserve"> PAGEREF _Toc487648780 \h </w:instrText>
        </w:r>
        <w:r w:rsidR="004F462F">
          <w:rPr>
            <w:noProof/>
            <w:webHidden/>
          </w:rPr>
        </w:r>
        <w:r w:rsidR="004F462F">
          <w:rPr>
            <w:noProof/>
            <w:webHidden/>
          </w:rPr>
          <w:fldChar w:fldCharType="separate"/>
        </w:r>
        <w:r w:rsidR="00530BB1">
          <w:rPr>
            <w:noProof/>
            <w:webHidden/>
          </w:rPr>
          <w:t>21</w:t>
        </w:r>
        <w:r w:rsidR="004F462F">
          <w:rPr>
            <w:noProof/>
            <w:webHidden/>
          </w:rPr>
          <w:fldChar w:fldCharType="end"/>
        </w:r>
      </w:hyperlink>
    </w:p>
    <w:p w14:paraId="46B2881A" w14:textId="77777777" w:rsidR="004F462F" w:rsidRPr="00B7609D" w:rsidRDefault="00D85EAA">
      <w:pPr>
        <w:pStyle w:val="TOC2"/>
        <w:rPr>
          <w:rFonts w:eastAsia="SimHei"/>
          <w:noProof/>
        </w:rPr>
      </w:pPr>
      <w:hyperlink w:anchor="_Toc487648781" w:history="1">
        <w:r w:rsidR="004F462F" w:rsidRPr="00511A8A">
          <w:rPr>
            <w:rStyle w:val="Hyperlink"/>
            <w:noProof/>
          </w:rPr>
          <w:t>E.</w:t>
        </w:r>
        <w:r w:rsidR="004F462F" w:rsidRPr="00B7609D">
          <w:rPr>
            <w:rFonts w:eastAsia="SimHei"/>
            <w:noProof/>
          </w:rPr>
          <w:tab/>
        </w:r>
        <w:r w:rsidR="004F462F" w:rsidRPr="00511A8A">
          <w:rPr>
            <w:rStyle w:val="Hyperlink"/>
            <w:noProof/>
          </w:rPr>
          <w:t>OFFEROR’s Request to Amend the RFP</w:t>
        </w:r>
        <w:r w:rsidR="004F462F">
          <w:rPr>
            <w:noProof/>
            <w:webHidden/>
          </w:rPr>
          <w:tab/>
        </w:r>
        <w:r w:rsidR="004F462F">
          <w:rPr>
            <w:noProof/>
            <w:webHidden/>
          </w:rPr>
          <w:fldChar w:fldCharType="begin"/>
        </w:r>
        <w:r w:rsidR="004F462F">
          <w:rPr>
            <w:noProof/>
            <w:webHidden/>
          </w:rPr>
          <w:instrText xml:space="preserve"> PAGEREF _Toc487648781 \h </w:instrText>
        </w:r>
        <w:r w:rsidR="004F462F">
          <w:rPr>
            <w:noProof/>
            <w:webHidden/>
          </w:rPr>
        </w:r>
        <w:r w:rsidR="004F462F">
          <w:rPr>
            <w:noProof/>
            <w:webHidden/>
          </w:rPr>
          <w:fldChar w:fldCharType="separate"/>
        </w:r>
        <w:r w:rsidR="00530BB1">
          <w:rPr>
            <w:noProof/>
            <w:webHidden/>
          </w:rPr>
          <w:t>21</w:t>
        </w:r>
        <w:r w:rsidR="004F462F">
          <w:rPr>
            <w:noProof/>
            <w:webHidden/>
          </w:rPr>
          <w:fldChar w:fldCharType="end"/>
        </w:r>
      </w:hyperlink>
    </w:p>
    <w:p w14:paraId="4A1C294F" w14:textId="77777777" w:rsidR="004F462F" w:rsidRPr="00B7609D" w:rsidRDefault="00D85EAA">
      <w:pPr>
        <w:pStyle w:val="TOC2"/>
        <w:rPr>
          <w:rFonts w:eastAsia="SimHei"/>
          <w:noProof/>
        </w:rPr>
      </w:pPr>
      <w:hyperlink w:anchor="_Toc487648782" w:history="1">
        <w:r w:rsidR="004F462F" w:rsidRPr="00511A8A">
          <w:rPr>
            <w:rStyle w:val="Hyperlink"/>
            <w:noProof/>
          </w:rPr>
          <w:t>F.</w:t>
        </w:r>
        <w:r w:rsidR="004F462F" w:rsidRPr="00B7609D">
          <w:rPr>
            <w:rFonts w:eastAsia="SimHei"/>
            <w:noProof/>
          </w:rPr>
          <w:tab/>
        </w:r>
        <w:r w:rsidR="004F462F" w:rsidRPr="00511A8A">
          <w:rPr>
            <w:rStyle w:val="Hyperlink"/>
            <w:noProof/>
          </w:rPr>
          <w:t>State Not Responsible for Non-Receipt of Responses by OFFEROR’s</w:t>
        </w:r>
        <w:r w:rsidR="004F462F">
          <w:rPr>
            <w:noProof/>
            <w:webHidden/>
          </w:rPr>
          <w:tab/>
        </w:r>
        <w:r w:rsidR="004F462F">
          <w:rPr>
            <w:noProof/>
            <w:webHidden/>
          </w:rPr>
          <w:fldChar w:fldCharType="begin"/>
        </w:r>
        <w:r w:rsidR="004F462F">
          <w:rPr>
            <w:noProof/>
            <w:webHidden/>
          </w:rPr>
          <w:instrText xml:space="preserve"> PAGEREF _Toc487648782 \h </w:instrText>
        </w:r>
        <w:r w:rsidR="004F462F">
          <w:rPr>
            <w:noProof/>
            <w:webHidden/>
          </w:rPr>
        </w:r>
        <w:r w:rsidR="004F462F">
          <w:rPr>
            <w:noProof/>
            <w:webHidden/>
          </w:rPr>
          <w:fldChar w:fldCharType="separate"/>
        </w:r>
        <w:r w:rsidR="00530BB1">
          <w:rPr>
            <w:noProof/>
            <w:webHidden/>
          </w:rPr>
          <w:t>21</w:t>
        </w:r>
        <w:r w:rsidR="004F462F">
          <w:rPr>
            <w:noProof/>
            <w:webHidden/>
          </w:rPr>
          <w:fldChar w:fldCharType="end"/>
        </w:r>
      </w:hyperlink>
    </w:p>
    <w:p w14:paraId="356989B3" w14:textId="77777777" w:rsidR="004F462F" w:rsidRPr="00B7609D" w:rsidRDefault="00D85EAA">
      <w:pPr>
        <w:pStyle w:val="TOC2"/>
        <w:rPr>
          <w:rFonts w:eastAsia="SimHei"/>
          <w:noProof/>
        </w:rPr>
      </w:pPr>
      <w:hyperlink w:anchor="_Toc487648783" w:history="1">
        <w:r w:rsidR="004F462F" w:rsidRPr="00511A8A">
          <w:rPr>
            <w:rStyle w:val="Hyperlink"/>
            <w:noProof/>
          </w:rPr>
          <w:t>G.</w:t>
        </w:r>
        <w:r w:rsidR="004F462F" w:rsidRPr="00B7609D">
          <w:rPr>
            <w:rFonts w:eastAsia="SimHei"/>
            <w:noProof/>
          </w:rPr>
          <w:tab/>
        </w:r>
        <w:r w:rsidR="004F462F" w:rsidRPr="00511A8A">
          <w:rPr>
            <w:rStyle w:val="Hyperlink"/>
            <w:noProof/>
          </w:rPr>
          <w:t>RFP Amendments</w:t>
        </w:r>
        <w:r w:rsidR="004F462F">
          <w:rPr>
            <w:noProof/>
            <w:webHidden/>
          </w:rPr>
          <w:tab/>
        </w:r>
        <w:r w:rsidR="004F462F">
          <w:rPr>
            <w:noProof/>
            <w:webHidden/>
          </w:rPr>
          <w:fldChar w:fldCharType="begin"/>
        </w:r>
        <w:r w:rsidR="004F462F">
          <w:rPr>
            <w:noProof/>
            <w:webHidden/>
          </w:rPr>
          <w:instrText xml:space="preserve"> PAGEREF _Toc487648783 \h </w:instrText>
        </w:r>
        <w:r w:rsidR="004F462F">
          <w:rPr>
            <w:noProof/>
            <w:webHidden/>
          </w:rPr>
        </w:r>
        <w:r w:rsidR="004F462F">
          <w:rPr>
            <w:noProof/>
            <w:webHidden/>
          </w:rPr>
          <w:fldChar w:fldCharType="separate"/>
        </w:r>
        <w:r w:rsidR="00530BB1">
          <w:rPr>
            <w:noProof/>
            <w:webHidden/>
          </w:rPr>
          <w:t>21</w:t>
        </w:r>
        <w:r w:rsidR="004F462F">
          <w:rPr>
            <w:noProof/>
            <w:webHidden/>
          </w:rPr>
          <w:fldChar w:fldCharType="end"/>
        </w:r>
      </w:hyperlink>
    </w:p>
    <w:p w14:paraId="2CD4753D" w14:textId="77777777" w:rsidR="004F462F" w:rsidRPr="00B7609D" w:rsidRDefault="00D85EAA">
      <w:pPr>
        <w:pStyle w:val="TOC2"/>
        <w:rPr>
          <w:rFonts w:eastAsia="SimHei"/>
          <w:noProof/>
        </w:rPr>
      </w:pPr>
      <w:hyperlink w:anchor="_Toc487648784" w:history="1">
        <w:r w:rsidR="004F462F" w:rsidRPr="00511A8A">
          <w:rPr>
            <w:rStyle w:val="Hyperlink"/>
            <w:noProof/>
          </w:rPr>
          <w:t>H.</w:t>
        </w:r>
        <w:r w:rsidR="004F462F" w:rsidRPr="00B7609D">
          <w:rPr>
            <w:rFonts w:eastAsia="SimHei"/>
            <w:noProof/>
          </w:rPr>
          <w:tab/>
        </w:r>
        <w:r w:rsidR="004F462F" w:rsidRPr="00511A8A">
          <w:rPr>
            <w:rStyle w:val="Hyperlink"/>
            <w:noProof/>
          </w:rPr>
          <w:t>Cancellation of RFP/Rejection of Proposals</w:t>
        </w:r>
        <w:r w:rsidR="004F462F">
          <w:rPr>
            <w:noProof/>
            <w:webHidden/>
          </w:rPr>
          <w:tab/>
        </w:r>
        <w:r w:rsidR="004F462F">
          <w:rPr>
            <w:noProof/>
            <w:webHidden/>
          </w:rPr>
          <w:fldChar w:fldCharType="begin"/>
        </w:r>
        <w:r w:rsidR="004F462F">
          <w:rPr>
            <w:noProof/>
            <w:webHidden/>
          </w:rPr>
          <w:instrText xml:space="preserve"> PAGEREF _Toc487648784 \h </w:instrText>
        </w:r>
        <w:r w:rsidR="004F462F">
          <w:rPr>
            <w:noProof/>
            <w:webHidden/>
          </w:rPr>
        </w:r>
        <w:r w:rsidR="004F462F">
          <w:rPr>
            <w:noProof/>
            <w:webHidden/>
          </w:rPr>
          <w:fldChar w:fldCharType="separate"/>
        </w:r>
        <w:r w:rsidR="00530BB1">
          <w:rPr>
            <w:noProof/>
            <w:webHidden/>
          </w:rPr>
          <w:t>21</w:t>
        </w:r>
        <w:r w:rsidR="004F462F">
          <w:rPr>
            <w:noProof/>
            <w:webHidden/>
          </w:rPr>
          <w:fldChar w:fldCharType="end"/>
        </w:r>
      </w:hyperlink>
    </w:p>
    <w:p w14:paraId="6DA27D80" w14:textId="77777777" w:rsidR="004F462F" w:rsidRPr="00B7609D" w:rsidRDefault="00D85EAA">
      <w:pPr>
        <w:pStyle w:val="TOC2"/>
        <w:rPr>
          <w:rFonts w:eastAsia="SimHei"/>
          <w:noProof/>
        </w:rPr>
      </w:pPr>
      <w:hyperlink w:anchor="_Toc487648785" w:history="1">
        <w:r w:rsidR="004F462F" w:rsidRPr="00511A8A">
          <w:rPr>
            <w:rStyle w:val="Hyperlink"/>
            <w:noProof/>
          </w:rPr>
          <w:t>I.</w:t>
        </w:r>
        <w:r w:rsidR="004F462F" w:rsidRPr="00B7609D">
          <w:rPr>
            <w:rFonts w:eastAsia="SimHei"/>
            <w:noProof/>
          </w:rPr>
          <w:tab/>
        </w:r>
        <w:r w:rsidR="004F462F" w:rsidRPr="00511A8A">
          <w:rPr>
            <w:rStyle w:val="Hyperlink"/>
            <w:noProof/>
          </w:rPr>
          <w:t>Bid Security</w:t>
        </w:r>
        <w:r w:rsidR="004F462F">
          <w:rPr>
            <w:noProof/>
            <w:webHidden/>
          </w:rPr>
          <w:tab/>
        </w:r>
        <w:r w:rsidR="004F462F">
          <w:rPr>
            <w:noProof/>
            <w:webHidden/>
          </w:rPr>
          <w:fldChar w:fldCharType="begin"/>
        </w:r>
        <w:r w:rsidR="004F462F">
          <w:rPr>
            <w:noProof/>
            <w:webHidden/>
          </w:rPr>
          <w:instrText xml:space="preserve"> PAGEREF _Toc487648785 \h </w:instrText>
        </w:r>
        <w:r w:rsidR="004F462F">
          <w:rPr>
            <w:noProof/>
            <w:webHidden/>
          </w:rPr>
        </w:r>
        <w:r w:rsidR="004F462F">
          <w:rPr>
            <w:noProof/>
            <w:webHidden/>
          </w:rPr>
          <w:fldChar w:fldCharType="separate"/>
        </w:r>
        <w:r w:rsidR="00530BB1">
          <w:rPr>
            <w:noProof/>
            <w:webHidden/>
          </w:rPr>
          <w:t>22</w:t>
        </w:r>
        <w:r w:rsidR="004F462F">
          <w:rPr>
            <w:noProof/>
            <w:webHidden/>
          </w:rPr>
          <w:fldChar w:fldCharType="end"/>
        </w:r>
      </w:hyperlink>
    </w:p>
    <w:p w14:paraId="0DB57743" w14:textId="77777777" w:rsidR="004F462F" w:rsidRPr="00B7609D" w:rsidRDefault="00D85EAA">
      <w:pPr>
        <w:pStyle w:val="TOC2"/>
        <w:rPr>
          <w:rFonts w:eastAsia="SimHei"/>
          <w:noProof/>
        </w:rPr>
      </w:pPr>
      <w:hyperlink w:anchor="_Toc487648786" w:history="1">
        <w:r w:rsidR="004F462F" w:rsidRPr="00511A8A">
          <w:rPr>
            <w:rStyle w:val="Hyperlink"/>
            <w:noProof/>
          </w:rPr>
          <w:t>J.</w:t>
        </w:r>
        <w:r w:rsidR="004F462F" w:rsidRPr="00B7609D">
          <w:rPr>
            <w:rFonts w:eastAsia="SimHei"/>
            <w:noProof/>
          </w:rPr>
          <w:tab/>
        </w:r>
        <w:r w:rsidR="004F462F" w:rsidRPr="00511A8A">
          <w:rPr>
            <w:rStyle w:val="Hyperlink"/>
            <w:noProof/>
          </w:rPr>
          <w:t>Notice of Award</w:t>
        </w:r>
        <w:r w:rsidR="004F462F">
          <w:rPr>
            <w:noProof/>
            <w:webHidden/>
          </w:rPr>
          <w:tab/>
        </w:r>
        <w:r w:rsidR="004F462F">
          <w:rPr>
            <w:noProof/>
            <w:webHidden/>
          </w:rPr>
          <w:fldChar w:fldCharType="begin"/>
        </w:r>
        <w:r w:rsidR="004F462F">
          <w:rPr>
            <w:noProof/>
            <w:webHidden/>
          </w:rPr>
          <w:instrText xml:space="preserve"> PAGEREF _Toc487648786 \h </w:instrText>
        </w:r>
        <w:r w:rsidR="004F462F">
          <w:rPr>
            <w:noProof/>
            <w:webHidden/>
          </w:rPr>
        </w:r>
        <w:r w:rsidR="004F462F">
          <w:rPr>
            <w:noProof/>
            <w:webHidden/>
          </w:rPr>
          <w:fldChar w:fldCharType="separate"/>
        </w:r>
        <w:r w:rsidR="00530BB1">
          <w:rPr>
            <w:noProof/>
            <w:webHidden/>
          </w:rPr>
          <w:t>22</w:t>
        </w:r>
        <w:r w:rsidR="004F462F">
          <w:rPr>
            <w:noProof/>
            <w:webHidden/>
          </w:rPr>
          <w:fldChar w:fldCharType="end"/>
        </w:r>
      </w:hyperlink>
    </w:p>
    <w:p w14:paraId="05ACFE37" w14:textId="77777777" w:rsidR="004F462F" w:rsidRPr="00B7609D" w:rsidRDefault="00D85EAA">
      <w:pPr>
        <w:pStyle w:val="TOC2"/>
        <w:rPr>
          <w:rFonts w:eastAsia="SimHei"/>
          <w:noProof/>
        </w:rPr>
      </w:pPr>
      <w:hyperlink w:anchor="_Toc487648787" w:history="1">
        <w:r w:rsidR="004F462F" w:rsidRPr="00511A8A">
          <w:rPr>
            <w:rStyle w:val="Hyperlink"/>
            <w:noProof/>
          </w:rPr>
          <w:t>K.</w:t>
        </w:r>
        <w:r w:rsidR="004F462F" w:rsidRPr="00B7609D">
          <w:rPr>
            <w:rFonts w:eastAsia="SimHei"/>
            <w:noProof/>
          </w:rPr>
          <w:tab/>
        </w:r>
        <w:r w:rsidR="004F462F" w:rsidRPr="00511A8A">
          <w:rPr>
            <w:rStyle w:val="Hyperlink"/>
            <w:noProof/>
          </w:rPr>
          <w:t>Debriefing</w:t>
        </w:r>
        <w:r w:rsidR="004F462F">
          <w:rPr>
            <w:noProof/>
            <w:webHidden/>
          </w:rPr>
          <w:tab/>
        </w:r>
        <w:r w:rsidR="004F462F">
          <w:rPr>
            <w:noProof/>
            <w:webHidden/>
          </w:rPr>
          <w:fldChar w:fldCharType="begin"/>
        </w:r>
        <w:r w:rsidR="004F462F">
          <w:rPr>
            <w:noProof/>
            <w:webHidden/>
          </w:rPr>
          <w:instrText xml:space="preserve"> PAGEREF _Toc487648787 \h </w:instrText>
        </w:r>
        <w:r w:rsidR="004F462F">
          <w:rPr>
            <w:noProof/>
            <w:webHidden/>
          </w:rPr>
        </w:r>
        <w:r w:rsidR="004F462F">
          <w:rPr>
            <w:noProof/>
            <w:webHidden/>
          </w:rPr>
          <w:fldChar w:fldCharType="separate"/>
        </w:r>
        <w:r w:rsidR="00530BB1">
          <w:rPr>
            <w:noProof/>
            <w:webHidden/>
          </w:rPr>
          <w:t>22</w:t>
        </w:r>
        <w:r w:rsidR="004F462F">
          <w:rPr>
            <w:noProof/>
            <w:webHidden/>
          </w:rPr>
          <w:fldChar w:fldCharType="end"/>
        </w:r>
      </w:hyperlink>
    </w:p>
    <w:p w14:paraId="58A13249" w14:textId="77777777" w:rsidR="004F462F" w:rsidRPr="00B7609D" w:rsidRDefault="00D85EAA">
      <w:pPr>
        <w:pStyle w:val="TOC2"/>
        <w:rPr>
          <w:rFonts w:eastAsia="SimHei"/>
          <w:noProof/>
        </w:rPr>
      </w:pPr>
      <w:hyperlink w:anchor="_Toc487648788" w:history="1">
        <w:r w:rsidR="004F462F" w:rsidRPr="00511A8A">
          <w:rPr>
            <w:rStyle w:val="Hyperlink"/>
            <w:noProof/>
          </w:rPr>
          <w:t>L.</w:t>
        </w:r>
        <w:r w:rsidR="004F462F" w:rsidRPr="00B7609D">
          <w:rPr>
            <w:rFonts w:eastAsia="SimHei"/>
            <w:noProof/>
          </w:rPr>
          <w:tab/>
        </w:r>
        <w:r w:rsidR="004F462F" w:rsidRPr="00511A8A">
          <w:rPr>
            <w:rStyle w:val="Hyperlink"/>
            <w:noProof/>
          </w:rPr>
          <w:t>Protest</w:t>
        </w:r>
        <w:r w:rsidR="004F462F">
          <w:rPr>
            <w:noProof/>
            <w:webHidden/>
          </w:rPr>
          <w:tab/>
        </w:r>
        <w:r w:rsidR="004F462F">
          <w:rPr>
            <w:noProof/>
            <w:webHidden/>
          </w:rPr>
          <w:fldChar w:fldCharType="begin"/>
        </w:r>
        <w:r w:rsidR="004F462F">
          <w:rPr>
            <w:noProof/>
            <w:webHidden/>
          </w:rPr>
          <w:instrText xml:space="preserve"> PAGEREF _Toc487648788 \h </w:instrText>
        </w:r>
        <w:r w:rsidR="004F462F">
          <w:rPr>
            <w:noProof/>
            <w:webHidden/>
          </w:rPr>
        </w:r>
        <w:r w:rsidR="004F462F">
          <w:rPr>
            <w:noProof/>
            <w:webHidden/>
          </w:rPr>
          <w:fldChar w:fldCharType="separate"/>
        </w:r>
        <w:r w:rsidR="00530BB1">
          <w:rPr>
            <w:noProof/>
            <w:webHidden/>
          </w:rPr>
          <w:t>22</w:t>
        </w:r>
        <w:r w:rsidR="004F462F">
          <w:rPr>
            <w:noProof/>
            <w:webHidden/>
          </w:rPr>
          <w:fldChar w:fldCharType="end"/>
        </w:r>
      </w:hyperlink>
    </w:p>
    <w:p w14:paraId="3B12FE1A" w14:textId="77777777" w:rsidR="004F462F" w:rsidRPr="00B7609D" w:rsidRDefault="00D85EAA">
      <w:pPr>
        <w:pStyle w:val="TOC2"/>
        <w:rPr>
          <w:rFonts w:eastAsia="SimHei"/>
          <w:noProof/>
        </w:rPr>
      </w:pPr>
      <w:hyperlink w:anchor="_Toc487648789" w:history="1">
        <w:r w:rsidR="004F462F" w:rsidRPr="00511A8A">
          <w:rPr>
            <w:rStyle w:val="Hyperlink"/>
            <w:noProof/>
          </w:rPr>
          <w:t>M.</w:t>
        </w:r>
        <w:r w:rsidR="004F462F" w:rsidRPr="00B7609D">
          <w:rPr>
            <w:rFonts w:eastAsia="SimHei"/>
            <w:noProof/>
          </w:rPr>
          <w:tab/>
        </w:r>
        <w:r w:rsidR="004F462F" w:rsidRPr="00511A8A">
          <w:rPr>
            <w:rStyle w:val="Hyperlink"/>
            <w:noProof/>
          </w:rPr>
          <w:t>Certifications Required Prior to Contract Award</w:t>
        </w:r>
        <w:r w:rsidR="004F462F">
          <w:rPr>
            <w:noProof/>
            <w:webHidden/>
          </w:rPr>
          <w:tab/>
        </w:r>
        <w:r w:rsidR="004F462F">
          <w:rPr>
            <w:noProof/>
            <w:webHidden/>
          </w:rPr>
          <w:fldChar w:fldCharType="begin"/>
        </w:r>
        <w:r w:rsidR="004F462F">
          <w:rPr>
            <w:noProof/>
            <w:webHidden/>
          </w:rPr>
          <w:instrText xml:space="preserve"> PAGEREF _Toc487648789 \h </w:instrText>
        </w:r>
        <w:r w:rsidR="004F462F">
          <w:rPr>
            <w:noProof/>
            <w:webHidden/>
          </w:rPr>
        </w:r>
        <w:r w:rsidR="004F462F">
          <w:rPr>
            <w:noProof/>
            <w:webHidden/>
          </w:rPr>
          <w:fldChar w:fldCharType="separate"/>
        </w:r>
        <w:r w:rsidR="00530BB1">
          <w:rPr>
            <w:noProof/>
            <w:webHidden/>
          </w:rPr>
          <w:t>23</w:t>
        </w:r>
        <w:r w:rsidR="004F462F">
          <w:rPr>
            <w:noProof/>
            <w:webHidden/>
          </w:rPr>
          <w:fldChar w:fldCharType="end"/>
        </w:r>
      </w:hyperlink>
    </w:p>
    <w:p w14:paraId="62AAEE48" w14:textId="77777777" w:rsidR="004F462F" w:rsidRPr="00B7609D" w:rsidRDefault="00D85EAA">
      <w:pPr>
        <w:pStyle w:val="TOC2"/>
        <w:rPr>
          <w:rFonts w:eastAsia="SimHei"/>
          <w:noProof/>
        </w:rPr>
      </w:pPr>
      <w:hyperlink w:anchor="_Toc487648790" w:history="1">
        <w:r w:rsidR="004F462F" w:rsidRPr="00511A8A">
          <w:rPr>
            <w:rStyle w:val="Hyperlink"/>
            <w:noProof/>
          </w:rPr>
          <w:t>N.</w:t>
        </w:r>
        <w:r w:rsidR="004F462F" w:rsidRPr="00B7609D">
          <w:rPr>
            <w:rFonts w:eastAsia="SimHei"/>
            <w:noProof/>
          </w:rPr>
          <w:tab/>
        </w:r>
        <w:r w:rsidR="004F462F" w:rsidRPr="00511A8A">
          <w:rPr>
            <w:rStyle w:val="Hyperlink"/>
            <w:noProof/>
          </w:rPr>
          <w:t>Insurance</w:t>
        </w:r>
        <w:r w:rsidR="004F462F">
          <w:rPr>
            <w:noProof/>
            <w:webHidden/>
          </w:rPr>
          <w:tab/>
        </w:r>
        <w:r w:rsidR="004F462F">
          <w:rPr>
            <w:noProof/>
            <w:webHidden/>
          </w:rPr>
          <w:fldChar w:fldCharType="begin"/>
        </w:r>
        <w:r w:rsidR="004F462F">
          <w:rPr>
            <w:noProof/>
            <w:webHidden/>
          </w:rPr>
          <w:instrText xml:space="preserve"> PAGEREF _Toc487648790 \h </w:instrText>
        </w:r>
        <w:r w:rsidR="004F462F">
          <w:rPr>
            <w:noProof/>
            <w:webHidden/>
          </w:rPr>
        </w:r>
        <w:r w:rsidR="004F462F">
          <w:rPr>
            <w:noProof/>
            <w:webHidden/>
          </w:rPr>
          <w:fldChar w:fldCharType="separate"/>
        </w:r>
        <w:r w:rsidR="00530BB1">
          <w:rPr>
            <w:noProof/>
            <w:webHidden/>
          </w:rPr>
          <w:t>25</w:t>
        </w:r>
        <w:r w:rsidR="004F462F">
          <w:rPr>
            <w:noProof/>
            <w:webHidden/>
          </w:rPr>
          <w:fldChar w:fldCharType="end"/>
        </w:r>
      </w:hyperlink>
    </w:p>
    <w:p w14:paraId="52841AE5" w14:textId="77777777" w:rsidR="004F462F" w:rsidRPr="00B7609D" w:rsidRDefault="00D85EAA">
      <w:pPr>
        <w:pStyle w:val="TOC2"/>
        <w:rPr>
          <w:rFonts w:eastAsia="SimHei"/>
          <w:noProof/>
        </w:rPr>
      </w:pPr>
      <w:hyperlink w:anchor="_Toc487648791" w:history="1">
        <w:r w:rsidR="004F462F" w:rsidRPr="00511A8A">
          <w:rPr>
            <w:rStyle w:val="Hyperlink"/>
            <w:noProof/>
          </w:rPr>
          <w:t>O.</w:t>
        </w:r>
        <w:r w:rsidR="004F462F" w:rsidRPr="00B7609D">
          <w:rPr>
            <w:rFonts w:eastAsia="SimHei"/>
            <w:noProof/>
          </w:rPr>
          <w:tab/>
        </w:r>
        <w:r w:rsidR="004F462F" w:rsidRPr="00511A8A">
          <w:rPr>
            <w:rStyle w:val="Hyperlink"/>
            <w:noProof/>
          </w:rPr>
          <w:t>Americans with Disabilities Act of 1990</w:t>
        </w:r>
        <w:r w:rsidR="004F462F">
          <w:rPr>
            <w:noProof/>
            <w:webHidden/>
          </w:rPr>
          <w:tab/>
        </w:r>
        <w:r w:rsidR="004F462F">
          <w:rPr>
            <w:noProof/>
            <w:webHidden/>
          </w:rPr>
          <w:fldChar w:fldCharType="begin"/>
        </w:r>
        <w:r w:rsidR="004F462F">
          <w:rPr>
            <w:noProof/>
            <w:webHidden/>
          </w:rPr>
          <w:instrText xml:space="preserve"> PAGEREF _Toc487648791 \h </w:instrText>
        </w:r>
        <w:r w:rsidR="004F462F">
          <w:rPr>
            <w:noProof/>
            <w:webHidden/>
          </w:rPr>
        </w:r>
        <w:r w:rsidR="004F462F">
          <w:rPr>
            <w:noProof/>
            <w:webHidden/>
          </w:rPr>
          <w:fldChar w:fldCharType="separate"/>
        </w:r>
        <w:r w:rsidR="00530BB1">
          <w:rPr>
            <w:noProof/>
            <w:webHidden/>
          </w:rPr>
          <w:t>26</w:t>
        </w:r>
        <w:r w:rsidR="004F462F">
          <w:rPr>
            <w:noProof/>
            <w:webHidden/>
          </w:rPr>
          <w:fldChar w:fldCharType="end"/>
        </w:r>
      </w:hyperlink>
    </w:p>
    <w:p w14:paraId="31089BC2" w14:textId="77777777" w:rsidR="004F462F" w:rsidRPr="00B7609D" w:rsidRDefault="00D85EAA">
      <w:pPr>
        <w:pStyle w:val="TOC2"/>
        <w:rPr>
          <w:rFonts w:eastAsia="SimHei"/>
          <w:noProof/>
        </w:rPr>
      </w:pPr>
      <w:hyperlink w:anchor="_Toc487648792" w:history="1">
        <w:r w:rsidR="004F462F" w:rsidRPr="00511A8A">
          <w:rPr>
            <w:rStyle w:val="Hyperlink"/>
            <w:noProof/>
          </w:rPr>
          <w:t>P.</w:t>
        </w:r>
        <w:r w:rsidR="004F462F" w:rsidRPr="00B7609D">
          <w:rPr>
            <w:rFonts w:eastAsia="SimHei"/>
            <w:noProof/>
          </w:rPr>
          <w:tab/>
        </w:r>
        <w:r w:rsidR="004F462F" w:rsidRPr="00511A8A">
          <w:rPr>
            <w:rStyle w:val="Hyperlink"/>
            <w:noProof/>
          </w:rPr>
          <w:t>Health Insurance Portability and Accountability Act of 1996</w:t>
        </w:r>
        <w:r w:rsidR="004F462F">
          <w:rPr>
            <w:noProof/>
            <w:webHidden/>
          </w:rPr>
          <w:tab/>
        </w:r>
        <w:r w:rsidR="004F462F">
          <w:rPr>
            <w:noProof/>
            <w:webHidden/>
          </w:rPr>
          <w:fldChar w:fldCharType="begin"/>
        </w:r>
        <w:r w:rsidR="004F462F">
          <w:rPr>
            <w:noProof/>
            <w:webHidden/>
          </w:rPr>
          <w:instrText xml:space="preserve"> PAGEREF _Toc487648792 \h </w:instrText>
        </w:r>
        <w:r w:rsidR="004F462F">
          <w:rPr>
            <w:noProof/>
            <w:webHidden/>
          </w:rPr>
        </w:r>
        <w:r w:rsidR="004F462F">
          <w:rPr>
            <w:noProof/>
            <w:webHidden/>
          </w:rPr>
          <w:fldChar w:fldCharType="separate"/>
        </w:r>
        <w:r w:rsidR="00530BB1">
          <w:rPr>
            <w:noProof/>
            <w:webHidden/>
          </w:rPr>
          <w:t>26</w:t>
        </w:r>
        <w:r w:rsidR="004F462F">
          <w:rPr>
            <w:noProof/>
            <w:webHidden/>
          </w:rPr>
          <w:fldChar w:fldCharType="end"/>
        </w:r>
      </w:hyperlink>
    </w:p>
    <w:p w14:paraId="324C2FC7" w14:textId="77777777" w:rsidR="004F462F" w:rsidRPr="00B7609D" w:rsidRDefault="00D85EAA">
      <w:pPr>
        <w:pStyle w:val="TOC2"/>
        <w:rPr>
          <w:rFonts w:eastAsia="SimHei"/>
          <w:noProof/>
        </w:rPr>
      </w:pPr>
      <w:hyperlink w:anchor="_Toc487648793" w:history="1">
        <w:r w:rsidR="004F462F" w:rsidRPr="00511A8A">
          <w:rPr>
            <w:rStyle w:val="Hyperlink"/>
            <w:noProof/>
          </w:rPr>
          <w:t>Q.</w:t>
        </w:r>
        <w:r w:rsidR="004F462F" w:rsidRPr="00B7609D">
          <w:rPr>
            <w:rFonts w:eastAsia="SimHei"/>
            <w:noProof/>
          </w:rPr>
          <w:tab/>
        </w:r>
        <w:r w:rsidR="004F462F" w:rsidRPr="00511A8A">
          <w:rPr>
            <w:rStyle w:val="Hyperlink"/>
            <w:noProof/>
          </w:rPr>
          <w:t>Confidentiality of Information</w:t>
        </w:r>
        <w:r w:rsidR="004F462F">
          <w:rPr>
            <w:noProof/>
            <w:webHidden/>
          </w:rPr>
          <w:tab/>
        </w:r>
        <w:r w:rsidR="004F462F">
          <w:rPr>
            <w:noProof/>
            <w:webHidden/>
          </w:rPr>
          <w:fldChar w:fldCharType="begin"/>
        </w:r>
        <w:r w:rsidR="004F462F">
          <w:rPr>
            <w:noProof/>
            <w:webHidden/>
          </w:rPr>
          <w:instrText xml:space="preserve"> PAGEREF _Toc487648793 \h </w:instrText>
        </w:r>
        <w:r w:rsidR="004F462F">
          <w:rPr>
            <w:noProof/>
            <w:webHidden/>
          </w:rPr>
        </w:r>
        <w:r w:rsidR="004F462F">
          <w:rPr>
            <w:noProof/>
            <w:webHidden/>
          </w:rPr>
          <w:fldChar w:fldCharType="separate"/>
        </w:r>
        <w:r w:rsidR="00530BB1">
          <w:rPr>
            <w:noProof/>
            <w:webHidden/>
          </w:rPr>
          <w:t>26</w:t>
        </w:r>
        <w:r w:rsidR="004F462F">
          <w:rPr>
            <w:noProof/>
            <w:webHidden/>
          </w:rPr>
          <w:fldChar w:fldCharType="end"/>
        </w:r>
      </w:hyperlink>
    </w:p>
    <w:p w14:paraId="2FD1B804" w14:textId="77777777" w:rsidR="004F462F" w:rsidRPr="00B7609D" w:rsidRDefault="00D85EAA">
      <w:pPr>
        <w:pStyle w:val="TOC2"/>
        <w:rPr>
          <w:rFonts w:eastAsia="SimHei"/>
          <w:noProof/>
        </w:rPr>
      </w:pPr>
      <w:hyperlink w:anchor="_Toc487648794" w:history="1">
        <w:r w:rsidR="004F462F" w:rsidRPr="00511A8A">
          <w:rPr>
            <w:rStyle w:val="Hyperlink"/>
            <w:noProof/>
          </w:rPr>
          <w:t>R.</w:t>
        </w:r>
        <w:r w:rsidR="004F462F" w:rsidRPr="00B7609D">
          <w:rPr>
            <w:rFonts w:eastAsia="SimHei"/>
            <w:noProof/>
          </w:rPr>
          <w:tab/>
        </w:r>
        <w:r w:rsidR="004F462F" w:rsidRPr="00511A8A">
          <w:rPr>
            <w:rStyle w:val="Hyperlink"/>
            <w:noProof/>
          </w:rPr>
          <w:t>Protection of Personal Information</w:t>
        </w:r>
        <w:r w:rsidR="004F462F">
          <w:rPr>
            <w:noProof/>
            <w:webHidden/>
          </w:rPr>
          <w:tab/>
        </w:r>
        <w:r w:rsidR="004F462F">
          <w:rPr>
            <w:noProof/>
            <w:webHidden/>
          </w:rPr>
          <w:fldChar w:fldCharType="begin"/>
        </w:r>
        <w:r w:rsidR="004F462F">
          <w:rPr>
            <w:noProof/>
            <w:webHidden/>
          </w:rPr>
          <w:instrText xml:space="preserve"> PAGEREF _Toc487648794 \h </w:instrText>
        </w:r>
        <w:r w:rsidR="004F462F">
          <w:rPr>
            <w:noProof/>
            <w:webHidden/>
          </w:rPr>
        </w:r>
        <w:r w:rsidR="004F462F">
          <w:rPr>
            <w:noProof/>
            <w:webHidden/>
          </w:rPr>
          <w:fldChar w:fldCharType="separate"/>
        </w:r>
        <w:r w:rsidR="00530BB1">
          <w:rPr>
            <w:noProof/>
            <w:webHidden/>
          </w:rPr>
          <w:t>27</w:t>
        </w:r>
        <w:r w:rsidR="004F462F">
          <w:rPr>
            <w:noProof/>
            <w:webHidden/>
          </w:rPr>
          <w:fldChar w:fldCharType="end"/>
        </w:r>
      </w:hyperlink>
    </w:p>
    <w:p w14:paraId="1B8D3950" w14:textId="77777777" w:rsidR="004F462F" w:rsidRPr="00B7609D" w:rsidRDefault="00D85EAA">
      <w:pPr>
        <w:pStyle w:val="TOC2"/>
        <w:rPr>
          <w:rFonts w:eastAsia="SimHei"/>
          <w:noProof/>
        </w:rPr>
      </w:pPr>
      <w:hyperlink w:anchor="_Toc487648795" w:history="1">
        <w:r w:rsidR="004F462F" w:rsidRPr="00511A8A">
          <w:rPr>
            <w:rStyle w:val="Hyperlink"/>
            <w:noProof/>
          </w:rPr>
          <w:t>S.</w:t>
        </w:r>
        <w:r w:rsidR="004F462F" w:rsidRPr="00B7609D">
          <w:rPr>
            <w:rFonts w:eastAsia="SimHei"/>
            <w:noProof/>
          </w:rPr>
          <w:tab/>
        </w:r>
        <w:r w:rsidR="004F462F" w:rsidRPr="00511A8A">
          <w:rPr>
            <w:rStyle w:val="Hyperlink"/>
            <w:noProof/>
          </w:rPr>
          <w:t>Quiet Period</w:t>
        </w:r>
        <w:r w:rsidR="004F462F">
          <w:rPr>
            <w:noProof/>
            <w:webHidden/>
          </w:rPr>
          <w:tab/>
        </w:r>
        <w:r w:rsidR="004F462F">
          <w:rPr>
            <w:noProof/>
            <w:webHidden/>
          </w:rPr>
          <w:fldChar w:fldCharType="begin"/>
        </w:r>
        <w:r w:rsidR="004F462F">
          <w:rPr>
            <w:noProof/>
            <w:webHidden/>
          </w:rPr>
          <w:instrText xml:space="preserve"> PAGEREF _Toc487648795 \h </w:instrText>
        </w:r>
        <w:r w:rsidR="004F462F">
          <w:rPr>
            <w:noProof/>
            <w:webHidden/>
          </w:rPr>
        </w:r>
        <w:r w:rsidR="004F462F">
          <w:rPr>
            <w:noProof/>
            <w:webHidden/>
          </w:rPr>
          <w:fldChar w:fldCharType="separate"/>
        </w:r>
        <w:r w:rsidR="00530BB1">
          <w:rPr>
            <w:noProof/>
            <w:webHidden/>
          </w:rPr>
          <w:t>27</w:t>
        </w:r>
        <w:r w:rsidR="004F462F">
          <w:rPr>
            <w:noProof/>
            <w:webHidden/>
          </w:rPr>
          <w:fldChar w:fldCharType="end"/>
        </w:r>
      </w:hyperlink>
    </w:p>
    <w:p w14:paraId="13DC6CF6" w14:textId="77777777" w:rsidR="004F462F" w:rsidRPr="00B7609D" w:rsidRDefault="00D85EAA">
      <w:pPr>
        <w:pStyle w:val="TOC1"/>
        <w:tabs>
          <w:tab w:val="left" w:pos="660"/>
          <w:tab w:val="right" w:leader="dot" w:pos="9350"/>
        </w:tabs>
        <w:rPr>
          <w:rFonts w:eastAsia="SimHei"/>
          <w:noProof/>
        </w:rPr>
      </w:pPr>
      <w:hyperlink w:anchor="_Toc487648796" w:history="1">
        <w:r w:rsidR="004F462F" w:rsidRPr="00511A8A">
          <w:rPr>
            <w:rStyle w:val="Hyperlink"/>
            <w:noProof/>
          </w:rPr>
          <w:t>VII.</w:t>
        </w:r>
        <w:r w:rsidR="004F462F" w:rsidRPr="00B7609D">
          <w:rPr>
            <w:rFonts w:eastAsia="SimHei"/>
            <w:noProof/>
          </w:rPr>
          <w:tab/>
        </w:r>
        <w:r w:rsidR="004F462F" w:rsidRPr="00511A8A">
          <w:rPr>
            <w:rStyle w:val="Hyperlink"/>
            <w:noProof/>
          </w:rPr>
          <w:t>PROPOSAL SUBMISSION AND REQUIREMENTS</w:t>
        </w:r>
        <w:r w:rsidR="004F462F">
          <w:rPr>
            <w:noProof/>
            <w:webHidden/>
          </w:rPr>
          <w:tab/>
        </w:r>
        <w:r w:rsidR="004F462F">
          <w:rPr>
            <w:noProof/>
            <w:webHidden/>
          </w:rPr>
          <w:fldChar w:fldCharType="begin"/>
        </w:r>
        <w:r w:rsidR="004F462F">
          <w:rPr>
            <w:noProof/>
            <w:webHidden/>
          </w:rPr>
          <w:instrText xml:space="preserve"> PAGEREF _Toc487648796 \h </w:instrText>
        </w:r>
        <w:r w:rsidR="004F462F">
          <w:rPr>
            <w:noProof/>
            <w:webHidden/>
          </w:rPr>
        </w:r>
        <w:r w:rsidR="004F462F">
          <w:rPr>
            <w:noProof/>
            <w:webHidden/>
          </w:rPr>
          <w:fldChar w:fldCharType="separate"/>
        </w:r>
        <w:r w:rsidR="00530BB1">
          <w:rPr>
            <w:noProof/>
            <w:webHidden/>
          </w:rPr>
          <w:t>28</w:t>
        </w:r>
        <w:r w:rsidR="004F462F">
          <w:rPr>
            <w:noProof/>
            <w:webHidden/>
          </w:rPr>
          <w:fldChar w:fldCharType="end"/>
        </w:r>
      </w:hyperlink>
    </w:p>
    <w:p w14:paraId="0A4CC401" w14:textId="77777777" w:rsidR="004F462F" w:rsidRPr="00B7609D" w:rsidRDefault="00D85EAA">
      <w:pPr>
        <w:pStyle w:val="TOC2"/>
        <w:rPr>
          <w:rFonts w:eastAsia="SimHei"/>
          <w:noProof/>
        </w:rPr>
      </w:pPr>
      <w:hyperlink w:anchor="_Toc487648797" w:history="1">
        <w:r w:rsidR="004F462F" w:rsidRPr="00511A8A">
          <w:rPr>
            <w:rStyle w:val="Hyperlink"/>
            <w:noProof/>
          </w:rPr>
          <w:t>A.</w:t>
        </w:r>
        <w:r w:rsidR="004F462F" w:rsidRPr="00B7609D">
          <w:rPr>
            <w:rFonts w:eastAsia="SimHei"/>
            <w:noProof/>
          </w:rPr>
          <w:tab/>
        </w:r>
        <w:r w:rsidR="004F462F" w:rsidRPr="00511A8A">
          <w:rPr>
            <w:rStyle w:val="Hyperlink"/>
            <w:noProof/>
          </w:rPr>
          <w:t>Letter of Intent to Submit a Proposal</w:t>
        </w:r>
        <w:r w:rsidR="004F462F">
          <w:rPr>
            <w:noProof/>
            <w:webHidden/>
          </w:rPr>
          <w:tab/>
        </w:r>
        <w:r w:rsidR="004F462F">
          <w:rPr>
            <w:noProof/>
            <w:webHidden/>
          </w:rPr>
          <w:fldChar w:fldCharType="begin"/>
        </w:r>
        <w:r w:rsidR="004F462F">
          <w:rPr>
            <w:noProof/>
            <w:webHidden/>
          </w:rPr>
          <w:instrText xml:space="preserve"> PAGEREF _Toc487648797 \h </w:instrText>
        </w:r>
        <w:r w:rsidR="004F462F">
          <w:rPr>
            <w:noProof/>
            <w:webHidden/>
          </w:rPr>
        </w:r>
        <w:r w:rsidR="004F462F">
          <w:rPr>
            <w:noProof/>
            <w:webHidden/>
          </w:rPr>
          <w:fldChar w:fldCharType="separate"/>
        </w:r>
        <w:r w:rsidR="00530BB1">
          <w:rPr>
            <w:noProof/>
            <w:webHidden/>
          </w:rPr>
          <w:t>28</w:t>
        </w:r>
        <w:r w:rsidR="004F462F">
          <w:rPr>
            <w:noProof/>
            <w:webHidden/>
          </w:rPr>
          <w:fldChar w:fldCharType="end"/>
        </w:r>
      </w:hyperlink>
    </w:p>
    <w:p w14:paraId="3E081B67" w14:textId="77777777" w:rsidR="004F462F" w:rsidRPr="00B7609D" w:rsidRDefault="00D85EAA">
      <w:pPr>
        <w:pStyle w:val="TOC2"/>
        <w:rPr>
          <w:rFonts w:eastAsia="SimHei"/>
          <w:noProof/>
        </w:rPr>
      </w:pPr>
      <w:hyperlink w:anchor="_Toc487648798" w:history="1">
        <w:r w:rsidR="004F462F" w:rsidRPr="00511A8A">
          <w:rPr>
            <w:rStyle w:val="Hyperlink"/>
            <w:noProof/>
          </w:rPr>
          <w:t>B.</w:t>
        </w:r>
        <w:r w:rsidR="004F462F" w:rsidRPr="00B7609D">
          <w:rPr>
            <w:rFonts w:eastAsia="SimHei"/>
            <w:noProof/>
          </w:rPr>
          <w:tab/>
        </w:r>
        <w:r w:rsidR="004F462F" w:rsidRPr="00511A8A">
          <w:rPr>
            <w:rStyle w:val="Hyperlink"/>
            <w:noProof/>
          </w:rPr>
          <w:t>Submission of Proposals</w:t>
        </w:r>
        <w:r w:rsidR="004F462F">
          <w:rPr>
            <w:noProof/>
            <w:webHidden/>
          </w:rPr>
          <w:tab/>
        </w:r>
        <w:r w:rsidR="004F462F">
          <w:rPr>
            <w:noProof/>
            <w:webHidden/>
          </w:rPr>
          <w:fldChar w:fldCharType="begin"/>
        </w:r>
        <w:r w:rsidR="004F462F">
          <w:rPr>
            <w:noProof/>
            <w:webHidden/>
          </w:rPr>
          <w:instrText xml:space="preserve"> PAGEREF _Toc487648798 \h </w:instrText>
        </w:r>
        <w:r w:rsidR="004F462F">
          <w:rPr>
            <w:noProof/>
            <w:webHidden/>
          </w:rPr>
        </w:r>
        <w:r w:rsidR="004F462F">
          <w:rPr>
            <w:noProof/>
            <w:webHidden/>
          </w:rPr>
          <w:fldChar w:fldCharType="separate"/>
        </w:r>
        <w:r w:rsidR="00530BB1">
          <w:rPr>
            <w:noProof/>
            <w:webHidden/>
          </w:rPr>
          <w:t>28</w:t>
        </w:r>
        <w:r w:rsidR="004F462F">
          <w:rPr>
            <w:noProof/>
            <w:webHidden/>
          </w:rPr>
          <w:fldChar w:fldCharType="end"/>
        </w:r>
      </w:hyperlink>
    </w:p>
    <w:p w14:paraId="58100B5E" w14:textId="77777777" w:rsidR="004F462F" w:rsidRPr="00B7609D" w:rsidRDefault="00D85EAA">
      <w:pPr>
        <w:pStyle w:val="TOC1"/>
        <w:tabs>
          <w:tab w:val="left" w:pos="660"/>
          <w:tab w:val="right" w:leader="dot" w:pos="9350"/>
        </w:tabs>
        <w:rPr>
          <w:rFonts w:eastAsia="SimHei"/>
          <w:noProof/>
        </w:rPr>
      </w:pPr>
      <w:hyperlink w:anchor="_Toc487648799" w:history="1">
        <w:r w:rsidR="004F462F" w:rsidRPr="00511A8A">
          <w:rPr>
            <w:rStyle w:val="Hyperlink"/>
            <w:noProof/>
          </w:rPr>
          <w:t>VIII.</w:t>
        </w:r>
        <w:r w:rsidR="004F462F" w:rsidRPr="00B7609D">
          <w:rPr>
            <w:rFonts w:eastAsia="SimHei"/>
            <w:noProof/>
          </w:rPr>
          <w:tab/>
        </w:r>
        <w:r w:rsidR="004F462F" w:rsidRPr="00511A8A">
          <w:rPr>
            <w:rStyle w:val="Hyperlink"/>
            <w:noProof/>
          </w:rPr>
          <w:t>PROPOSAL EVALUATION AND SELECTION</w:t>
        </w:r>
        <w:r w:rsidR="004F462F">
          <w:rPr>
            <w:noProof/>
            <w:webHidden/>
          </w:rPr>
          <w:tab/>
        </w:r>
        <w:r w:rsidR="004F462F">
          <w:rPr>
            <w:noProof/>
            <w:webHidden/>
          </w:rPr>
          <w:fldChar w:fldCharType="begin"/>
        </w:r>
        <w:r w:rsidR="004F462F">
          <w:rPr>
            <w:noProof/>
            <w:webHidden/>
          </w:rPr>
          <w:instrText xml:space="preserve"> PAGEREF _Toc487648799 \h </w:instrText>
        </w:r>
        <w:r w:rsidR="004F462F">
          <w:rPr>
            <w:noProof/>
            <w:webHidden/>
          </w:rPr>
        </w:r>
        <w:r w:rsidR="004F462F">
          <w:rPr>
            <w:noProof/>
            <w:webHidden/>
          </w:rPr>
          <w:fldChar w:fldCharType="separate"/>
        </w:r>
        <w:r w:rsidR="00530BB1">
          <w:rPr>
            <w:noProof/>
            <w:webHidden/>
          </w:rPr>
          <w:t>32</w:t>
        </w:r>
        <w:r w:rsidR="004F462F">
          <w:rPr>
            <w:noProof/>
            <w:webHidden/>
          </w:rPr>
          <w:fldChar w:fldCharType="end"/>
        </w:r>
      </w:hyperlink>
    </w:p>
    <w:p w14:paraId="7A9103E4" w14:textId="77777777" w:rsidR="004F462F" w:rsidRPr="00B7609D" w:rsidRDefault="00D85EAA">
      <w:pPr>
        <w:pStyle w:val="TOC2"/>
        <w:rPr>
          <w:rFonts w:eastAsia="SimHei"/>
          <w:noProof/>
        </w:rPr>
      </w:pPr>
      <w:hyperlink w:anchor="_Toc487648800" w:history="1">
        <w:r w:rsidR="004F462F" w:rsidRPr="00511A8A">
          <w:rPr>
            <w:rStyle w:val="Hyperlink"/>
            <w:noProof/>
          </w:rPr>
          <w:t>A.</w:t>
        </w:r>
        <w:r w:rsidR="004F462F" w:rsidRPr="00B7609D">
          <w:rPr>
            <w:rFonts w:eastAsia="SimHei"/>
            <w:noProof/>
          </w:rPr>
          <w:tab/>
        </w:r>
        <w:r w:rsidR="004F462F" w:rsidRPr="00511A8A">
          <w:rPr>
            <w:rStyle w:val="Hyperlink"/>
            <w:noProof/>
          </w:rPr>
          <w:t>Introduction</w:t>
        </w:r>
        <w:r w:rsidR="004F462F">
          <w:rPr>
            <w:noProof/>
            <w:webHidden/>
          </w:rPr>
          <w:tab/>
        </w:r>
        <w:r w:rsidR="004F462F">
          <w:rPr>
            <w:noProof/>
            <w:webHidden/>
          </w:rPr>
          <w:fldChar w:fldCharType="begin"/>
        </w:r>
        <w:r w:rsidR="004F462F">
          <w:rPr>
            <w:noProof/>
            <w:webHidden/>
          </w:rPr>
          <w:instrText xml:space="preserve"> PAGEREF _Toc487648800 \h </w:instrText>
        </w:r>
        <w:r w:rsidR="004F462F">
          <w:rPr>
            <w:noProof/>
            <w:webHidden/>
          </w:rPr>
        </w:r>
        <w:r w:rsidR="004F462F">
          <w:rPr>
            <w:noProof/>
            <w:webHidden/>
          </w:rPr>
          <w:fldChar w:fldCharType="separate"/>
        </w:r>
        <w:r w:rsidR="00530BB1">
          <w:rPr>
            <w:noProof/>
            <w:webHidden/>
          </w:rPr>
          <w:t>32</w:t>
        </w:r>
        <w:r w:rsidR="004F462F">
          <w:rPr>
            <w:noProof/>
            <w:webHidden/>
          </w:rPr>
          <w:fldChar w:fldCharType="end"/>
        </w:r>
      </w:hyperlink>
    </w:p>
    <w:p w14:paraId="284F2D80" w14:textId="77777777" w:rsidR="004F462F" w:rsidRPr="00B7609D" w:rsidRDefault="00D85EAA">
      <w:pPr>
        <w:pStyle w:val="TOC2"/>
        <w:rPr>
          <w:rFonts w:eastAsia="SimHei"/>
          <w:noProof/>
        </w:rPr>
      </w:pPr>
      <w:hyperlink w:anchor="_Toc487648801" w:history="1">
        <w:r w:rsidR="004F462F" w:rsidRPr="00511A8A">
          <w:rPr>
            <w:rStyle w:val="Hyperlink"/>
            <w:noProof/>
          </w:rPr>
          <w:t>B.</w:t>
        </w:r>
        <w:r w:rsidR="004F462F" w:rsidRPr="00B7609D">
          <w:rPr>
            <w:rFonts w:eastAsia="SimHei"/>
            <w:noProof/>
          </w:rPr>
          <w:tab/>
        </w:r>
        <w:r w:rsidR="004F462F" w:rsidRPr="00511A8A">
          <w:rPr>
            <w:rStyle w:val="Hyperlink"/>
            <w:noProof/>
          </w:rPr>
          <w:t>Evaluation Criteria</w:t>
        </w:r>
        <w:r w:rsidR="004F462F">
          <w:rPr>
            <w:noProof/>
            <w:webHidden/>
          </w:rPr>
          <w:tab/>
        </w:r>
        <w:r w:rsidR="004F462F">
          <w:rPr>
            <w:noProof/>
            <w:webHidden/>
          </w:rPr>
          <w:fldChar w:fldCharType="begin"/>
        </w:r>
        <w:r w:rsidR="004F462F">
          <w:rPr>
            <w:noProof/>
            <w:webHidden/>
          </w:rPr>
          <w:instrText xml:space="preserve"> PAGEREF _Toc487648801 \h </w:instrText>
        </w:r>
        <w:r w:rsidR="004F462F">
          <w:rPr>
            <w:noProof/>
            <w:webHidden/>
          </w:rPr>
        </w:r>
        <w:r w:rsidR="004F462F">
          <w:rPr>
            <w:noProof/>
            <w:webHidden/>
          </w:rPr>
          <w:fldChar w:fldCharType="separate"/>
        </w:r>
        <w:r w:rsidR="00530BB1">
          <w:rPr>
            <w:noProof/>
            <w:webHidden/>
          </w:rPr>
          <w:t>32</w:t>
        </w:r>
        <w:r w:rsidR="004F462F">
          <w:rPr>
            <w:noProof/>
            <w:webHidden/>
          </w:rPr>
          <w:fldChar w:fldCharType="end"/>
        </w:r>
      </w:hyperlink>
    </w:p>
    <w:p w14:paraId="00916218" w14:textId="77777777" w:rsidR="004F462F" w:rsidRPr="00B7609D" w:rsidRDefault="00D85EAA">
      <w:pPr>
        <w:pStyle w:val="TOC2"/>
        <w:rPr>
          <w:rFonts w:eastAsia="SimHei"/>
          <w:noProof/>
        </w:rPr>
      </w:pPr>
      <w:hyperlink w:anchor="_Toc487648802" w:history="1">
        <w:r w:rsidR="004F462F" w:rsidRPr="00511A8A">
          <w:rPr>
            <w:rStyle w:val="Hyperlink"/>
            <w:noProof/>
          </w:rPr>
          <w:t>C.</w:t>
        </w:r>
        <w:r w:rsidR="004F462F" w:rsidRPr="00B7609D">
          <w:rPr>
            <w:rFonts w:eastAsia="SimHei"/>
            <w:noProof/>
          </w:rPr>
          <w:tab/>
        </w:r>
        <w:r w:rsidR="004F462F" w:rsidRPr="00511A8A">
          <w:rPr>
            <w:rStyle w:val="Hyperlink"/>
            <w:noProof/>
          </w:rPr>
          <w:t>Evaluation Committee</w:t>
        </w:r>
        <w:r w:rsidR="004F462F">
          <w:rPr>
            <w:noProof/>
            <w:webHidden/>
          </w:rPr>
          <w:tab/>
        </w:r>
        <w:r w:rsidR="004F462F">
          <w:rPr>
            <w:noProof/>
            <w:webHidden/>
          </w:rPr>
          <w:fldChar w:fldCharType="begin"/>
        </w:r>
        <w:r w:rsidR="004F462F">
          <w:rPr>
            <w:noProof/>
            <w:webHidden/>
          </w:rPr>
          <w:instrText xml:space="preserve"> PAGEREF _Toc487648802 \h </w:instrText>
        </w:r>
        <w:r w:rsidR="004F462F">
          <w:rPr>
            <w:noProof/>
            <w:webHidden/>
          </w:rPr>
        </w:r>
        <w:r w:rsidR="004F462F">
          <w:rPr>
            <w:noProof/>
            <w:webHidden/>
          </w:rPr>
          <w:fldChar w:fldCharType="separate"/>
        </w:r>
        <w:r w:rsidR="00530BB1">
          <w:rPr>
            <w:noProof/>
            <w:webHidden/>
          </w:rPr>
          <w:t>32</w:t>
        </w:r>
        <w:r w:rsidR="004F462F">
          <w:rPr>
            <w:noProof/>
            <w:webHidden/>
          </w:rPr>
          <w:fldChar w:fldCharType="end"/>
        </w:r>
      </w:hyperlink>
    </w:p>
    <w:p w14:paraId="646CD6FB" w14:textId="77777777" w:rsidR="004F462F" w:rsidRPr="00B7609D" w:rsidRDefault="00D85EAA">
      <w:pPr>
        <w:pStyle w:val="TOC2"/>
        <w:rPr>
          <w:rFonts w:eastAsia="SimHei"/>
          <w:noProof/>
        </w:rPr>
      </w:pPr>
      <w:hyperlink w:anchor="_Toc487648803" w:history="1">
        <w:r w:rsidR="004F462F" w:rsidRPr="00511A8A">
          <w:rPr>
            <w:rStyle w:val="Hyperlink"/>
            <w:noProof/>
          </w:rPr>
          <w:t>D.</w:t>
        </w:r>
        <w:r w:rsidR="004F462F" w:rsidRPr="00B7609D">
          <w:rPr>
            <w:rFonts w:eastAsia="SimHei"/>
            <w:noProof/>
          </w:rPr>
          <w:tab/>
        </w:r>
        <w:r w:rsidR="004F462F" w:rsidRPr="00511A8A">
          <w:rPr>
            <w:rStyle w:val="Hyperlink"/>
            <w:noProof/>
          </w:rPr>
          <w:t>Evaluation Process</w:t>
        </w:r>
        <w:r w:rsidR="004F462F">
          <w:rPr>
            <w:noProof/>
            <w:webHidden/>
          </w:rPr>
          <w:tab/>
        </w:r>
        <w:r w:rsidR="004F462F">
          <w:rPr>
            <w:noProof/>
            <w:webHidden/>
          </w:rPr>
          <w:fldChar w:fldCharType="begin"/>
        </w:r>
        <w:r w:rsidR="004F462F">
          <w:rPr>
            <w:noProof/>
            <w:webHidden/>
          </w:rPr>
          <w:instrText xml:space="preserve"> PAGEREF _Toc487648803 \h </w:instrText>
        </w:r>
        <w:r w:rsidR="004F462F">
          <w:rPr>
            <w:noProof/>
            <w:webHidden/>
          </w:rPr>
        </w:r>
        <w:r w:rsidR="004F462F">
          <w:rPr>
            <w:noProof/>
            <w:webHidden/>
          </w:rPr>
          <w:fldChar w:fldCharType="separate"/>
        </w:r>
        <w:r w:rsidR="00530BB1">
          <w:rPr>
            <w:noProof/>
            <w:webHidden/>
          </w:rPr>
          <w:t>32</w:t>
        </w:r>
        <w:r w:rsidR="004F462F">
          <w:rPr>
            <w:noProof/>
            <w:webHidden/>
          </w:rPr>
          <w:fldChar w:fldCharType="end"/>
        </w:r>
      </w:hyperlink>
    </w:p>
    <w:p w14:paraId="3E805817" w14:textId="77777777" w:rsidR="004F462F" w:rsidRPr="00B7609D" w:rsidRDefault="00D85EAA">
      <w:pPr>
        <w:pStyle w:val="TOC2"/>
        <w:rPr>
          <w:rFonts w:eastAsia="SimHei"/>
          <w:noProof/>
        </w:rPr>
      </w:pPr>
      <w:hyperlink w:anchor="_Toc487648804" w:history="1">
        <w:r w:rsidR="004F462F" w:rsidRPr="00511A8A">
          <w:rPr>
            <w:rStyle w:val="Hyperlink"/>
            <w:noProof/>
          </w:rPr>
          <w:t>E.</w:t>
        </w:r>
        <w:r w:rsidR="004F462F" w:rsidRPr="00B7609D">
          <w:rPr>
            <w:rFonts w:eastAsia="SimHei"/>
            <w:noProof/>
          </w:rPr>
          <w:tab/>
        </w:r>
        <w:r w:rsidR="004F462F" w:rsidRPr="00511A8A">
          <w:rPr>
            <w:rStyle w:val="Hyperlink"/>
            <w:noProof/>
          </w:rPr>
          <w:t>Contract Period</w:t>
        </w:r>
        <w:r w:rsidR="004F462F">
          <w:rPr>
            <w:noProof/>
            <w:webHidden/>
          </w:rPr>
          <w:tab/>
        </w:r>
        <w:r w:rsidR="004F462F">
          <w:rPr>
            <w:noProof/>
            <w:webHidden/>
          </w:rPr>
          <w:fldChar w:fldCharType="begin"/>
        </w:r>
        <w:r w:rsidR="004F462F">
          <w:rPr>
            <w:noProof/>
            <w:webHidden/>
          </w:rPr>
          <w:instrText xml:space="preserve"> PAGEREF _Toc487648804 \h </w:instrText>
        </w:r>
        <w:r w:rsidR="004F462F">
          <w:rPr>
            <w:noProof/>
            <w:webHidden/>
          </w:rPr>
        </w:r>
        <w:r w:rsidR="004F462F">
          <w:rPr>
            <w:noProof/>
            <w:webHidden/>
          </w:rPr>
          <w:fldChar w:fldCharType="separate"/>
        </w:r>
        <w:r w:rsidR="00530BB1">
          <w:rPr>
            <w:noProof/>
            <w:webHidden/>
          </w:rPr>
          <w:t>34</w:t>
        </w:r>
        <w:r w:rsidR="004F462F">
          <w:rPr>
            <w:noProof/>
            <w:webHidden/>
          </w:rPr>
          <w:fldChar w:fldCharType="end"/>
        </w:r>
      </w:hyperlink>
    </w:p>
    <w:p w14:paraId="5CC047CA" w14:textId="77777777" w:rsidR="004F462F" w:rsidRPr="00B7609D" w:rsidRDefault="00D85EAA">
      <w:pPr>
        <w:pStyle w:val="TOC2"/>
        <w:rPr>
          <w:rFonts w:eastAsia="SimHei"/>
          <w:noProof/>
        </w:rPr>
      </w:pPr>
      <w:hyperlink w:anchor="_Toc487648805" w:history="1">
        <w:r w:rsidR="004F462F" w:rsidRPr="00511A8A">
          <w:rPr>
            <w:rStyle w:val="Hyperlink"/>
            <w:noProof/>
          </w:rPr>
          <w:t>F.</w:t>
        </w:r>
        <w:r w:rsidR="004F462F" w:rsidRPr="00B7609D">
          <w:rPr>
            <w:rFonts w:eastAsia="SimHei"/>
            <w:noProof/>
          </w:rPr>
          <w:tab/>
        </w:r>
        <w:r w:rsidR="004F462F" w:rsidRPr="00511A8A">
          <w:rPr>
            <w:rStyle w:val="Hyperlink"/>
            <w:noProof/>
          </w:rPr>
          <w:t>Contract Execution</w:t>
        </w:r>
        <w:r w:rsidR="004F462F">
          <w:rPr>
            <w:noProof/>
            <w:webHidden/>
          </w:rPr>
          <w:tab/>
        </w:r>
        <w:r w:rsidR="004F462F">
          <w:rPr>
            <w:noProof/>
            <w:webHidden/>
          </w:rPr>
          <w:fldChar w:fldCharType="begin"/>
        </w:r>
        <w:r w:rsidR="004F462F">
          <w:rPr>
            <w:noProof/>
            <w:webHidden/>
          </w:rPr>
          <w:instrText xml:space="preserve"> PAGEREF _Toc487648805 \h </w:instrText>
        </w:r>
        <w:r w:rsidR="004F462F">
          <w:rPr>
            <w:noProof/>
            <w:webHidden/>
          </w:rPr>
        </w:r>
        <w:r w:rsidR="004F462F">
          <w:rPr>
            <w:noProof/>
            <w:webHidden/>
          </w:rPr>
          <w:fldChar w:fldCharType="separate"/>
        </w:r>
        <w:r w:rsidR="00530BB1">
          <w:rPr>
            <w:noProof/>
            <w:webHidden/>
          </w:rPr>
          <w:t>35</w:t>
        </w:r>
        <w:r w:rsidR="004F462F">
          <w:rPr>
            <w:noProof/>
            <w:webHidden/>
          </w:rPr>
          <w:fldChar w:fldCharType="end"/>
        </w:r>
      </w:hyperlink>
    </w:p>
    <w:p w14:paraId="578EFDA1" w14:textId="77777777" w:rsidR="004F462F" w:rsidRPr="00B7609D" w:rsidRDefault="00D85EAA">
      <w:pPr>
        <w:pStyle w:val="TOC1"/>
        <w:tabs>
          <w:tab w:val="right" w:leader="dot" w:pos="9350"/>
        </w:tabs>
        <w:rPr>
          <w:rFonts w:eastAsia="SimHei"/>
          <w:noProof/>
        </w:rPr>
      </w:pPr>
      <w:hyperlink w:anchor="_Toc487648806" w:history="1">
        <w:r w:rsidR="004F462F" w:rsidRPr="00511A8A">
          <w:rPr>
            <w:rStyle w:val="Hyperlink"/>
            <w:noProof/>
          </w:rPr>
          <w:t>APPENDIX “A”</w:t>
        </w:r>
        <w:r w:rsidR="004F462F">
          <w:rPr>
            <w:noProof/>
            <w:webHidden/>
          </w:rPr>
          <w:tab/>
        </w:r>
        <w:r w:rsidR="004F462F">
          <w:rPr>
            <w:noProof/>
            <w:webHidden/>
          </w:rPr>
          <w:fldChar w:fldCharType="begin"/>
        </w:r>
        <w:r w:rsidR="004F462F">
          <w:rPr>
            <w:noProof/>
            <w:webHidden/>
          </w:rPr>
          <w:instrText xml:space="preserve"> PAGEREF _Toc487648806 \h </w:instrText>
        </w:r>
        <w:r w:rsidR="004F462F">
          <w:rPr>
            <w:noProof/>
            <w:webHidden/>
          </w:rPr>
        </w:r>
        <w:r w:rsidR="004F462F">
          <w:rPr>
            <w:noProof/>
            <w:webHidden/>
          </w:rPr>
          <w:fldChar w:fldCharType="separate"/>
        </w:r>
        <w:r w:rsidR="00530BB1">
          <w:rPr>
            <w:noProof/>
            <w:webHidden/>
          </w:rPr>
          <w:t>37</w:t>
        </w:r>
        <w:r w:rsidR="004F462F">
          <w:rPr>
            <w:noProof/>
            <w:webHidden/>
          </w:rPr>
          <w:fldChar w:fldCharType="end"/>
        </w:r>
      </w:hyperlink>
    </w:p>
    <w:p w14:paraId="23A4DCE3" w14:textId="77777777" w:rsidR="004F462F" w:rsidRPr="00B7609D" w:rsidRDefault="00D85EAA">
      <w:pPr>
        <w:pStyle w:val="TOC2"/>
        <w:rPr>
          <w:rFonts w:eastAsia="SimHei"/>
          <w:noProof/>
        </w:rPr>
      </w:pPr>
      <w:hyperlink w:anchor="_Toc487648807" w:history="1">
        <w:r w:rsidR="004F462F" w:rsidRPr="00511A8A">
          <w:rPr>
            <w:rStyle w:val="Hyperlink"/>
            <w:b/>
            <w:noProof/>
          </w:rPr>
          <w:t>FORM EAP-1</w:t>
        </w:r>
        <w:r w:rsidR="004F462F">
          <w:rPr>
            <w:noProof/>
            <w:webHidden/>
          </w:rPr>
          <w:tab/>
        </w:r>
        <w:r w:rsidR="004F462F">
          <w:rPr>
            <w:noProof/>
            <w:webHidden/>
          </w:rPr>
          <w:fldChar w:fldCharType="begin"/>
        </w:r>
        <w:r w:rsidR="004F462F">
          <w:rPr>
            <w:noProof/>
            <w:webHidden/>
          </w:rPr>
          <w:instrText xml:space="preserve"> PAGEREF _Toc487648807 \h </w:instrText>
        </w:r>
        <w:r w:rsidR="004F462F">
          <w:rPr>
            <w:noProof/>
            <w:webHidden/>
          </w:rPr>
        </w:r>
        <w:r w:rsidR="004F462F">
          <w:rPr>
            <w:noProof/>
            <w:webHidden/>
          </w:rPr>
          <w:fldChar w:fldCharType="separate"/>
        </w:r>
        <w:r w:rsidR="00530BB1">
          <w:rPr>
            <w:noProof/>
            <w:webHidden/>
          </w:rPr>
          <w:t>37</w:t>
        </w:r>
        <w:r w:rsidR="004F462F">
          <w:rPr>
            <w:noProof/>
            <w:webHidden/>
          </w:rPr>
          <w:fldChar w:fldCharType="end"/>
        </w:r>
      </w:hyperlink>
    </w:p>
    <w:p w14:paraId="06BAAA50" w14:textId="77777777" w:rsidR="004F462F" w:rsidRPr="00B7609D" w:rsidRDefault="00D85EAA">
      <w:pPr>
        <w:pStyle w:val="TOC1"/>
        <w:tabs>
          <w:tab w:val="right" w:leader="dot" w:pos="9350"/>
        </w:tabs>
        <w:rPr>
          <w:rFonts w:eastAsia="SimHei"/>
          <w:noProof/>
        </w:rPr>
      </w:pPr>
      <w:hyperlink w:anchor="_Toc487648808" w:history="1">
        <w:r w:rsidR="004F462F" w:rsidRPr="00511A8A">
          <w:rPr>
            <w:rStyle w:val="Hyperlink"/>
            <w:noProof/>
          </w:rPr>
          <w:t>APPENDIX “B”</w:t>
        </w:r>
        <w:r w:rsidR="004F462F">
          <w:rPr>
            <w:noProof/>
            <w:webHidden/>
          </w:rPr>
          <w:tab/>
        </w:r>
        <w:r w:rsidR="004F462F">
          <w:rPr>
            <w:noProof/>
            <w:webHidden/>
          </w:rPr>
          <w:fldChar w:fldCharType="begin"/>
        </w:r>
        <w:r w:rsidR="004F462F">
          <w:rPr>
            <w:noProof/>
            <w:webHidden/>
          </w:rPr>
          <w:instrText xml:space="preserve"> PAGEREF _Toc487648808 \h </w:instrText>
        </w:r>
        <w:r w:rsidR="004F462F">
          <w:rPr>
            <w:noProof/>
            <w:webHidden/>
          </w:rPr>
        </w:r>
        <w:r w:rsidR="004F462F">
          <w:rPr>
            <w:noProof/>
            <w:webHidden/>
          </w:rPr>
          <w:fldChar w:fldCharType="separate"/>
        </w:r>
        <w:r w:rsidR="00530BB1">
          <w:rPr>
            <w:noProof/>
            <w:webHidden/>
          </w:rPr>
          <w:t>38</w:t>
        </w:r>
        <w:r w:rsidR="004F462F">
          <w:rPr>
            <w:noProof/>
            <w:webHidden/>
          </w:rPr>
          <w:fldChar w:fldCharType="end"/>
        </w:r>
      </w:hyperlink>
    </w:p>
    <w:p w14:paraId="42247B3B" w14:textId="77777777" w:rsidR="004F462F" w:rsidRPr="00B7609D" w:rsidRDefault="00D85EAA">
      <w:pPr>
        <w:pStyle w:val="TOC2"/>
        <w:rPr>
          <w:rFonts w:eastAsia="SimHei"/>
          <w:noProof/>
        </w:rPr>
      </w:pPr>
      <w:hyperlink w:anchor="_Toc487648809" w:history="1">
        <w:r w:rsidR="004F462F" w:rsidRPr="00511A8A">
          <w:rPr>
            <w:rStyle w:val="Hyperlink"/>
            <w:b/>
            <w:noProof/>
          </w:rPr>
          <w:t>LETTER OF INTENT TO SUBMIT A PROPOSAL</w:t>
        </w:r>
        <w:r w:rsidR="004F462F">
          <w:rPr>
            <w:noProof/>
            <w:webHidden/>
          </w:rPr>
          <w:tab/>
        </w:r>
        <w:r w:rsidR="004F462F">
          <w:rPr>
            <w:noProof/>
            <w:webHidden/>
          </w:rPr>
          <w:fldChar w:fldCharType="begin"/>
        </w:r>
        <w:r w:rsidR="004F462F">
          <w:rPr>
            <w:noProof/>
            <w:webHidden/>
          </w:rPr>
          <w:instrText xml:space="preserve"> PAGEREF _Toc487648809 \h </w:instrText>
        </w:r>
        <w:r w:rsidR="004F462F">
          <w:rPr>
            <w:noProof/>
            <w:webHidden/>
          </w:rPr>
        </w:r>
        <w:r w:rsidR="004F462F">
          <w:rPr>
            <w:noProof/>
            <w:webHidden/>
          </w:rPr>
          <w:fldChar w:fldCharType="separate"/>
        </w:r>
        <w:r w:rsidR="00530BB1">
          <w:rPr>
            <w:noProof/>
            <w:webHidden/>
          </w:rPr>
          <w:t>38</w:t>
        </w:r>
        <w:r w:rsidR="004F462F">
          <w:rPr>
            <w:noProof/>
            <w:webHidden/>
          </w:rPr>
          <w:fldChar w:fldCharType="end"/>
        </w:r>
      </w:hyperlink>
    </w:p>
    <w:p w14:paraId="0C985ACE" w14:textId="77777777" w:rsidR="004F462F" w:rsidRPr="00B7609D" w:rsidRDefault="00D85EAA">
      <w:pPr>
        <w:pStyle w:val="TOC1"/>
        <w:tabs>
          <w:tab w:val="right" w:leader="dot" w:pos="9350"/>
        </w:tabs>
        <w:rPr>
          <w:rFonts w:eastAsia="SimHei"/>
          <w:noProof/>
        </w:rPr>
      </w:pPr>
      <w:hyperlink w:anchor="_Toc487648810" w:history="1">
        <w:r w:rsidR="004F462F" w:rsidRPr="00511A8A">
          <w:rPr>
            <w:rStyle w:val="Hyperlink"/>
            <w:noProof/>
          </w:rPr>
          <w:t>APPENDIX “</w:t>
        </w:r>
        <w:r w:rsidR="004F462F" w:rsidRPr="00511A8A">
          <w:rPr>
            <w:rStyle w:val="Hyperlink"/>
            <w:b/>
            <w:noProof/>
          </w:rPr>
          <w:t>C</w:t>
        </w:r>
        <w:r w:rsidR="004F462F" w:rsidRPr="00511A8A">
          <w:rPr>
            <w:rStyle w:val="Hyperlink"/>
            <w:noProof/>
          </w:rPr>
          <w:t>”</w:t>
        </w:r>
        <w:r w:rsidR="004F462F">
          <w:rPr>
            <w:noProof/>
            <w:webHidden/>
          </w:rPr>
          <w:tab/>
        </w:r>
        <w:r w:rsidR="004F462F">
          <w:rPr>
            <w:noProof/>
            <w:webHidden/>
          </w:rPr>
          <w:fldChar w:fldCharType="begin"/>
        </w:r>
        <w:r w:rsidR="004F462F">
          <w:rPr>
            <w:noProof/>
            <w:webHidden/>
          </w:rPr>
          <w:instrText xml:space="preserve"> PAGEREF _Toc487648810 \h </w:instrText>
        </w:r>
        <w:r w:rsidR="004F462F">
          <w:rPr>
            <w:noProof/>
            <w:webHidden/>
          </w:rPr>
        </w:r>
        <w:r w:rsidR="004F462F">
          <w:rPr>
            <w:noProof/>
            <w:webHidden/>
          </w:rPr>
          <w:fldChar w:fldCharType="separate"/>
        </w:r>
        <w:r w:rsidR="00530BB1">
          <w:rPr>
            <w:noProof/>
            <w:webHidden/>
          </w:rPr>
          <w:t>40</w:t>
        </w:r>
        <w:r w:rsidR="004F462F">
          <w:rPr>
            <w:noProof/>
            <w:webHidden/>
          </w:rPr>
          <w:fldChar w:fldCharType="end"/>
        </w:r>
      </w:hyperlink>
    </w:p>
    <w:p w14:paraId="4BE0588B" w14:textId="77777777" w:rsidR="004F462F" w:rsidRPr="00B7609D" w:rsidRDefault="00D85EAA">
      <w:pPr>
        <w:pStyle w:val="TOC2"/>
        <w:rPr>
          <w:rFonts w:eastAsia="SimHei"/>
          <w:noProof/>
        </w:rPr>
      </w:pPr>
      <w:hyperlink w:anchor="_Toc487648811" w:history="1">
        <w:r w:rsidR="004F462F" w:rsidRPr="00511A8A">
          <w:rPr>
            <w:rStyle w:val="Hyperlink"/>
            <w:b/>
            <w:noProof/>
          </w:rPr>
          <w:t>STANDARD PROPOSAL LETTER</w:t>
        </w:r>
        <w:r w:rsidR="004F462F">
          <w:rPr>
            <w:noProof/>
            <w:webHidden/>
          </w:rPr>
          <w:tab/>
        </w:r>
        <w:r w:rsidR="004F462F">
          <w:rPr>
            <w:noProof/>
            <w:webHidden/>
          </w:rPr>
          <w:fldChar w:fldCharType="begin"/>
        </w:r>
        <w:r w:rsidR="004F462F">
          <w:rPr>
            <w:noProof/>
            <w:webHidden/>
          </w:rPr>
          <w:instrText xml:space="preserve"> PAGEREF _Toc487648811 \h </w:instrText>
        </w:r>
        <w:r w:rsidR="004F462F">
          <w:rPr>
            <w:noProof/>
            <w:webHidden/>
          </w:rPr>
        </w:r>
        <w:r w:rsidR="004F462F">
          <w:rPr>
            <w:noProof/>
            <w:webHidden/>
          </w:rPr>
          <w:fldChar w:fldCharType="separate"/>
        </w:r>
        <w:r w:rsidR="00530BB1">
          <w:rPr>
            <w:noProof/>
            <w:webHidden/>
          </w:rPr>
          <w:t>40</w:t>
        </w:r>
        <w:r w:rsidR="004F462F">
          <w:rPr>
            <w:noProof/>
            <w:webHidden/>
          </w:rPr>
          <w:fldChar w:fldCharType="end"/>
        </w:r>
      </w:hyperlink>
    </w:p>
    <w:p w14:paraId="78B19FD0" w14:textId="77777777" w:rsidR="004F462F" w:rsidRPr="00B7609D" w:rsidRDefault="00D85EAA">
      <w:pPr>
        <w:pStyle w:val="TOC1"/>
        <w:tabs>
          <w:tab w:val="right" w:leader="dot" w:pos="9350"/>
        </w:tabs>
        <w:rPr>
          <w:rFonts w:eastAsia="SimHei"/>
          <w:noProof/>
        </w:rPr>
      </w:pPr>
      <w:hyperlink w:anchor="_Toc487648812" w:history="1">
        <w:r w:rsidR="004F462F" w:rsidRPr="00511A8A">
          <w:rPr>
            <w:rStyle w:val="Hyperlink"/>
            <w:noProof/>
          </w:rPr>
          <w:t>APPENDIX “D”</w:t>
        </w:r>
        <w:r w:rsidR="004F462F">
          <w:rPr>
            <w:noProof/>
            <w:webHidden/>
          </w:rPr>
          <w:tab/>
        </w:r>
        <w:r w:rsidR="004F462F">
          <w:rPr>
            <w:noProof/>
            <w:webHidden/>
          </w:rPr>
          <w:fldChar w:fldCharType="begin"/>
        </w:r>
        <w:r w:rsidR="004F462F">
          <w:rPr>
            <w:noProof/>
            <w:webHidden/>
          </w:rPr>
          <w:instrText xml:space="preserve"> PAGEREF _Toc487648812 \h </w:instrText>
        </w:r>
        <w:r w:rsidR="004F462F">
          <w:rPr>
            <w:noProof/>
            <w:webHidden/>
          </w:rPr>
        </w:r>
        <w:r w:rsidR="004F462F">
          <w:rPr>
            <w:noProof/>
            <w:webHidden/>
          </w:rPr>
          <w:fldChar w:fldCharType="separate"/>
        </w:r>
        <w:r w:rsidR="00530BB1">
          <w:rPr>
            <w:noProof/>
            <w:webHidden/>
          </w:rPr>
          <w:t>42</w:t>
        </w:r>
        <w:r w:rsidR="004F462F">
          <w:rPr>
            <w:noProof/>
            <w:webHidden/>
          </w:rPr>
          <w:fldChar w:fldCharType="end"/>
        </w:r>
      </w:hyperlink>
    </w:p>
    <w:p w14:paraId="514CEE2A" w14:textId="77777777" w:rsidR="004F462F" w:rsidRPr="00B7609D" w:rsidRDefault="00D85EAA">
      <w:pPr>
        <w:pStyle w:val="TOC2"/>
        <w:rPr>
          <w:rFonts w:eastAsia="SimHei"/>
          <w:noProof/>
        </w:rPr>
      </w:pPr>
      <w:hyperlink w:anchor="_Toc487648813" w:history="1">
        <w:r w:rsidR="004F462F" w:rsidRPr="00511A8A">
          <w:rPr>
            <w:rStyle w:val="Hyperlink"/>
            <w:b/>
            <w:noProof/>
          </w:rPr>
          <w:t>WAGE CERTIFICATION</w:t>
        </w:r>
        <w:r w:rsidR="004F462F">
          <w:rPr>
            <w:noProof/>
            <w:webHidden/>
          </w:rPr>
          <w:tab/>
        </w:r>
        <w:r w:rsidR="004F462F">
          <w:rPr>
            <w:noProof/>
            <w:webHidden/>
          </w:rPr>
          <w:fldChar w:fldCharType="begin"/>
        </w:r>
        <w:r w:rsidR="004F462F">
          <w:rPr>
            <w:noProof/>
            <w:webHidden/>
          </w:rPr>
          <w:instrText xml:space="preserve"> PAGEREF _Toc487648813 \h </w:instrText>
        </w:r>
        <w:r w:rsidR="004F462F">
          <w:rPr>
            <w:noProof/>
            <w:webHidden/>
          </w:rPr>
        </w:r>
        <w:r w:rsidR="004F462F">
          <w:rPr>
            <w:noProof/>
            <w:webHidden/>
          </w:rPr>
          <w:fldChar w:fldCharType="separate"/>
        </w:r>
        <w:r w:rsidR="00530BB1">
          <w:rPr>
            <w:noProof/>
            <w:webHidden/>
          </w:rPr>
          <w:t>42</w:t>
        </w:r>
        <w:r w:rsidR="004F462F">
          <w:rPr>
            <w:noProof/>
            <w:webHidden/>
          </w:rPr>
          <w:fldChar w:fldCharType="end"/>
        </w:r>
      </w:hyperlink>
    </w:p>
    <w:p w14:paraId="0F59A7FD" w14:textId="77777777" w:rsidR="004F462F" w:rsidRPr="00B7609D" w:rsidRDefault="00D85EAA">
      <w:pPr>
        <w:pStyle w:val="TOC1"/>
        <w:tabs>
          <w:tab w:val="right" w:leader="dot" w:pos="9350"/>
        </w:tabs>
        <w:rPr>
          <w:rFonts w:eastAsia="SimHei"/>
          <w:noProof/>
        </w:rPr>
      </w:pPr>
      <w:hyperlink w:anchor="_Toc487648814" w:history="1">
        <w:r w:rsidR="004F462F" w:rsidRPr="00511A8A">
          <w:rPr>
            <w:rStyle w:val="Hyperlink"/>
            <w:noProof/>
          </w:rPr>
          <w:t>APPENDIX “E”</w:t>
        </w:r>
        <w:r w:rsidR="004F462F">
          <w:rPr>
            <w:noProof/>
            <w:webHidden/>
          </w:rPr>
          <w:tab/>
        </w:r>
        <w:r w:rsidR="004F462F">
          <w:rPr>
            <w:noProof/>
            <w:webHidden/>
          </w:rPr>
          <w:fldChar w:fldCharType="begin"/>
        </w:r>
        <w:r w:rsidR="004F462F">
          <w:rPr>
            <w:noProof/>
            <w:webHidden/>
          </w:rPr>
          <w:instrText xml:space="preserve"> PAGEREF _Toc487648814 \h </w:instrText>
        </w:r>
        <w:r w:rsidR="004F462F">
          <w:rPr>
            <w:noProof/>
            <w:webHidden/>
          </w:rPr>
        </w:r>
        <w:r w:rsidR="004F462F">
          <w:rPr>
            <w:noProof/>
            <w:webHidden/>
          </w:rPr>
          <w:fldChar w:fldCharType="separate"/>
        </w:r>
        <w:r w:rsidR="00530BB1">
          <w:rPr>
            <w:noProof/>
            <w:webHidden/>
          </w:rPr>
          <w:t>43</w:t>
        </w:r>
        <w:r w:rsidR="004F462F">
          <w:rPr>
            <w:noProof/>
            <w:webHidden/>
          </w:rPr>
          <w:fldChar w:fldCharType="end"/>
        </w:r>
      </w:hyperlink>
    </w:p>
    <w:p w14:paraId="7D8E4982" w14:textId="77777777" w:rsidR="004F462F" w:rsidRPr="00B7609D" w:rsidRDefault="00D85EAA">
      <w:pPr>
        <w:pStyle w:val="TOC2"/>
        <w:rPr>
          <w:rFonts w:eastAsia="SimHei"/>
          <w:noProof/>
        </w:rPr>
      </w:pPr>
      <w:hyperlink w:anchor="_Toc487648815" w:history="1">
        <w:r w:rsidR="004F462F" w:rsidRPr="00511A8A">
          <w:rPr>
            <w:rStyle w:val="Hyperlink"/>
            <w:b/>
            <w:noProof/>
          </w:rPr>
          <w:t>STATE OF HAWAII GENERAL CONDITIONS</w:t>
        </w:r>
        <w:r w:rsidR="004F462F">
          <w:rPr>
            <w:noProof/>
            <w:webHidden/>
          </w:rPr>
          <w:tab/>
        </w:r>
        <w:r w:rsidR="004F462F">
          <w:rPr>
            <w:noProof/>
            <w:webHidden/>
          </w:rPr>
          <w:fldChar w:fldCharType="begin"/>
        </w:r>
        <w:r w:rsidR="004F462F">
          <w:rPr>
            <w:noProof/>
            <w:webHidden/>
          </w:rPr>
          <w:instrText xml:space="preserve"> PAGEREF _Toc487648815 \h </w:instrText>
        </w:r>
        <w:r w:rsidR="004F462F">
          <w:rPr>
            <w:noProof/>
            <w:webHidden/>
          </w:rPr>
        </w:r>
        <w:r w:rsidR="004F462F">
          <w:rPr>
            <w:noProof/>
            <w:webHidden/>
          </w:rPr>
          <w:fldChar w:fldCharType="separate"/>
        </w:r>
        <w:r w:rsidR="00530BB1">
          <w:rPr>
            <w:noProof/>
            <w:webHidden/>
          </w:rPr>
          <w:t>43</w:t>
        </w:r>
        <w:r w:rsidR="004F462F">
          <w:rPr>
            <w:noProof/>
            <w:webHidden/>
          </w:rPr>
          <w:fldChar w:fldCharType="end"/>
        </w:r>
      </w:hyperlink>
    </w:p>
    <w:p w14:paraId="190D2F6A" w14:textId="77777777" w:rsidR="004F462F" w:rsidRDefault="004F462F">
      <w:r>
        <w:fldChar w:fldCharType="end"/>
      </w:r>
    </w:p>
    <w:p w14:paraId="29E0A191" w14:textId="77777777" w:rsidR="004F462F" w:rsidRPr="00B7609D" w:rsidRDefault="004F462F">
      <w:pPr>
        <w:rPr>
          <w:rFonts w:eastAsia="SimHei"/>
          <w:noProof/>
          <w:color w:val="2E74B5"/>
          <w:sz w:val="28"/>
          <w:szCs w:val="32"/>
          <w:u w:val="single"/>
        </w:rPr>
      </w:pPr>
      <w:r>
        <w:rPr>
          <w:noProof/>
          <w:u w:val="single"/>
        </w:rPr>
        <w:br w:type="page"/>
      </w:r>
    </w:p>
    <w:p w14:paraId="29A30A06" w14:textId="77777777" w:rsidR="004F462F" w:rsidRPr="000E6ACE" w:rsidRDefault="004F462F" w:rsidP="000E6ACE">
      <w:pPr>
        <w:pStyle w:val="Heading1"/>
        <w:jc w:val="center"/>
        <w:rPr>
          <w:noProof/>
          <w:u w:val="single"/>
        </w:rPr>
      </w:pPr>
      <w:bookmarkStart w:id="1" w:name="_Toc487648751"/>
      <w:r w:rsidRPr="000E6ACE">
        <w:rPr>
          <w:noProof/>
          <w:u w:val="single"/>
        </w:rPr>
        <w:lastRenderedPageBreak/>
        <w:t>PUBLIC NOTICE TO OFFERORS</w:t>
      </w:r>
      <w:bookmarkEnd w:id="1"/>
    </w:p>
    <w:p w14:paraId="6EC4538E" w14:textId="77777777" w:rsidR="004F462F" w:rsidRDefault="004F462F" w:rsidP="009B3443">
      <w:pPr>
        <w:jc w:val="center"/>
        <w:rPr>
          <w:noProof/>
          <w:sz w:val="24"/>
          <w:szCs w:val="24"/>
        </w:rPr>
      </w:pPr>
    </w:p>
    <w:p w14:paraId="7CC66472" w14:textId="11BD44F7" w:rsidR="004F462F" w:rsidRDefault="004F462F" w:rsidP="008732A9">
      <w:pPr>
        <w:spacing w:after="0" w:line="240" w:lineRule="auto"/>
        <w:ind w:firstLine="720"/>
        <w:rPr>
          <w:noProof/>
          <w:sz w:val="24"/>
          <w:szCs w:val="24"/>
        </w:rPr>
      </w:pPr>
      <w:r>
        <w:rPr>
          <w:noProof/>
          <w:sz w:val="24"/>
          <w:szCs w:val="24"/>
        </w:rPr>
        <w:t>NOTICE is hereby given that COMPETITIVE SEALED PROPOSALS for an EMPLOYEE ASSISTANCE (PROFESSIONAL COUNSELING) SERVICE PROVIDER for the STATE OF HAWAII (“</w:t>
      </w:r>
      <w:r>
        <w:rPr>
          <w:b/>
          <w:noProof/>
          <w:sz w:val="24"/>
          <w:szCs w:val="24"/>
        </w:rPr>
        <w:t>STATE</w:t>
      </w:r>
      <w:r>
        <w:rPr>
          <w:noProof/>
          <w:sz w:val="24"/>
          <w:szCs w:val="24"/>
        </w:rPr>
        <w:t>”) Resource for Employee Assistance and Counseling Help (“</w:t>
      </w:r>
      <w:r>
        <w:rPr>
          <w:b/>
          <w:noProof/>
          <w:sz w:val="24"/>
          <w:szCs w:val="24"/>
        </w:rPr>
        <w:t>REACH</w:t>
      </w:r>
      <w:r>
        <w:rPr>
          <w:noProof/>
          <w:sz w:val="24"/>
          <w:szCs w:val="24"/>
        </w:rPr>
        <w:t xml:space="preserve">”) Program, RFP NO. </w:t>
      </w:r>
      <w:r w:rsidR="00AE4703">
        <w:rPr>
          <w:noProof/>
          <w:sz w:val="24"/>
          <w:szCs w:val="24"/>
        </w:rPr>
        <w:t>18-1-</w:t>
      </w:r>
      <w:r w:rsidRPr="001B448E">
        <w:rPr>
          <w:noProof/>
          <w:sz w:val="24"/>
          <w:szCs w:val="24"/>
        </w:rPr>
        <w:t>REACH</w:t>
      </w:r>
      <w:r>
        <w:rPr>
          <w:noProof/>
          <w:sz w:val="24"/>
          <w:szCs w:val="24"/>
        </w:rPr>
        <w:t>, are being solicited.  Proposals shall be mailed or hand-delivered to the Department of Human Resources Development (“</w:t>
      </w:r>
      <w:r>
        <w:rPr>
          <w:b/>
          <w:noProof/>
          <w:sz w:val="24"/>
          <w:szCs w:val="24"/>
        </w:rPr>
        <w:t>DHRD</w:t>
      </w:r>
      <w:r>
        <w:rPr>
          <w:noProof/>
          <w:sz w:val="24"/>
          <w:szCs w:val="24"/>
        </w:rPr>
        <w:t xml:space="preserve">”), 235 S. Beretania Street, #1004, Honolulu, HI 96813, and </w:t>
      </w:r>
      <w:r w:rsidRPr="008732A9">
        <w:rPr>
          <w:noProof/>
          <w:sz w:val="24"/>
          <w:szCs w:val="24"/>
        </w:rPr>
        <w:t>must be received by</w:t>
      </w:r>
      <w:r w:rsidRPr="008732A9">
        <w:rPr>
          <w:b/>
          <w:noProof/>
          <w:sz w:val="24"/>
          <w:szCs w:val="24"/>
        </w:rPr>
        <w:t xml:space="preserve"> </w:t>
      </w:r>
      <w:r w:rsidRPr="008732A9">
        <w:rPr>
          <w:b/>
          <w:noProof/>
          <w:sz w:val="24"/>
          <w:szCs w:val="24"/>
          <w:u w:val="single"/>
        </w:rPr>
        <w:t>4:00 p.m. (HST), O</w:t>
      </w:r>
      <w:r w:rsidR="000A597B">
        <w:rPr>
          <w:b/>
          <w:noProof/>
          <w:sz w:val="24"/>
          <w:szCs w:val="24"/>
          <w:u w:val="single"/>
        </w:rPr>
        <w:t>ctober 11</w:t>
      </w:r>
      <w:r w:rsidRPr="008732A9">
        <w:rPr>
          <w:b/>
          <w:noProof/>
          <w:sz w:val="24"/>
          <w:szCs w:val="24"/>
          <w:u w:val="single"/>
        </w:rPr>
        <w:t>, 2017</w:t>
      </w:r>
      <w:r>
        <w:rPr>
          <w:noProof/>
          <w:sz w:val="24"/>
          <w:szCs w:val="24"/>
        </w:rPr>
        <w:t xml:space="preserve">.  Deliveries by private mail services such as FedEx or equivalent shall be considered hand-delivered.  Proposals received after 4:00 p.m. (HST), October </w:t>
      </w:r>
      <w:r w:rsidR="000A597B">
        <w:rPr>
          <w:noProof/>
          <w:sz w:val="24"/>
          <w:szCs w:val="24"/>
        </w:rPr>
        <w:t>11</w:t>
      </w:r>
      <w:r>
        <w:rPr>
          <w:noProof/>
          <w:sz w:val="24"/>
          <w:szCs w:val="24"/>
        </w:rPr>
        <w:t>, 2017, shall be rejected and not considered.  Proposals shall not be opened publicly, but shall be opened in the presence of the Director of Human Resources Development (“</w:t>
      </w:r>
      <w:r>
        <w:rPr>
          <w:b/>
          <w:noProof/>
          <w:sz w:val="24"/>
          <w:szCs w:val="24"/>
        </w:rPr>
        <w:t>DIRECTOR</w:t>
      </w:r>
      <w:r>
        <w:rPr>
          <w:noProof/>
          <w:sz w:val="24"/>
          <w:szCs w:val="24"/>
        </w:rPr>
        <w:t>”) or persons designated by the Director.</w:t>
      </w:r>
    </w:p>
    <w:p w14:paraId="62085EFA" w14:textId="77777777" w:rsidR="004F462F" w:rsidRDefault="004F462F" w:rsidP="009B3443">
      <w:pPr>
        <w:spacing w:after="0" w:line="240" w:lineRule="auto"/>
        <w:rPr>
          <w:noProof/>
          <w:sz w:val="24"/>
          <w:szCs w:val="24"/>
        </w:rPr>
      </w:pPr>
    </w:p>
    <w:p w14:paraId="76307682" w14:textId="45417DB7" w:rsidR="004F462F" w:rsidRDefault="004F462F" w:rsidP="008732A9">
      <w:pPr>
        <w:spacing w:after="0" w:line="240" w:lineRule="auto"/>
        <w:ind w:firstLine="720"/>
        <w:rPr>
          <w:noProof/>
          <w:sz w:val="24"/>
          <w:szCs w:val="24"/>
        </w:rPr>
      </w:pPr>
      <w:r>
        <w:rPr>
          <w:noProof/>
          <w:sz w:val="24"/>
          <w:szCs w:val="24"/>
        </w:rPr>
        <w:t>The Request for Proposals (“</w:t>
      </w:r>
      <w:r>
        <w:rPr>
          <w:b/>
          <w:noProof/>
          <w:sz w:val="24"/>
          <w:szCs w:val="24"/>
        </w:rPr>
        <w:t>RFP</w:t>
      </w:r>
      <w:r>
        <w:rPr>
          <w:noProof/>
          <w:sz w:val="24"/>
          <w:szCs w:val="24"/>
        </w:rPr>
        <w:t xml:space="preserve">”) may be obtained a no cost, beginning at 9:00 a.m. (HST), August </w:t>
      </w:r>
      <w:r w:rsidR="000A597B">
        <w:rPr>
          <w:noProof/>
          <w:sz w:val="24"/>
          <w:szCs w:val="24"/>
        </w:rPr>
        <w:t>24</w:t>
      </w:r>
      <w:r>
        <w:rPr>
          <w:noProof/>
          <w:sz w:val="24"/>
          <w:szCs w:val="24"/>
        </w:rPr>
        <w:t>, 2017 from the above address or can be mailed by calling (808) 587-1050.  Prospective offerors/bidders requesting that the RFP be mailed to them must provide their Federal Express account number or its equivalent.</w:t>
      </w:r>
    </w:p>
    <w:p w14:paraId="3C3F4353" w14:textId="77777777" w:rsidR="004F462F" w:rsidRDefault="004F462F" w:rsidP="009B3443">
      <w:pPr>
        <w:spacing w:after="0" w:line="240" w:lineRule="auto"/>
        <w:rPr>
          <w:noProof/>
          <w:sz w:val="24"/>
          <w:szCs w:val="24"/>
        </w:rPr>
      </w:pPr>
    </w:p>
    <w:p w14:paraId="6206A8C8" w14:textId="3602905A" w:rsidR="004F462F" w:rsidRDefault="004F462F" w:rsidP="008732A9">
      <w:pPr>
        <w:spacing w:after="0" w:line="240" w:lineRule="auto"/>
        <w:ind w:firstLine="720"/>
        <w:rPr>
          <w:noProof/>
          <w:sz w:val="24"/>
          <w:szCs w:val="24"/>
        </w:rPr>
      </w:pPr>
      <w:r>
        <w:rPr>
          <w:noProof/>
          <w:sz w:val="24"/>
          <w:szCs w:val="24"/>
        </w:rPr>
        <w:t xml:space="preserve">The deadline for submission of written questions or requests to amend the RFP is </w:t>
      </w:r>
      <w:r w:rsidR="000A597B">
        <w:rPr>
          <w:noProof/>
          <w:sz w:val="24"/>
          <w:szCs w:val="24"/>
        </w:rPr>
        <w:t>September 8</w:t>
      </w:r>
      <w:r>
        <w:rPr>
          <w:noProof/>
          <w:sz w:val="24"/>
          <w:szCs w:val="24"/>
        </w:rPr>
        <w:t>, 2017.  A written “Notice of Intent to Submit a Proposal” (“</w:t>
      </w:r>
      <w:r>
        <w:rPr>
          <w:b/>
          <w:noProof/>
          <w:sz w:val="24"/>
          <w:szCs w:val="24"/>
        </w:rPr>
        <w:t>NOTICE</w:t>
      </w:r>
      <w:r>
        <w:rPr>
          <w:noProof/>
          <w:sz w:val="24"/>
          <w:szCs w:val="24"/>
        </w:rPr>
        <w:t xml:space="preserve">”) must be received by the above office by 4:00 p.m. (HST), September </w:t>
      </w:r>
      <w:r w:rsidR="000A597B">
        <w:rPr>
          <w:noProof/>
          <w:sz w:val="24"/>
          <w:szCs w:val="24"/>
        </w:rPr>
        <w:t>26</w:t>
      </w:r>
      <w:r>
        <w:rPr>
          <w:noProof/>
          <w:sz w:val="24"/>
          <w:szCs w:val="24"/>
        </w:rPr>
        <w:t>, 2017, in order to receive official communications from the State involving the RFP.  Questions and the Notice may be faxed to (808) 587-1107.</w:t>
      </w:r>
    </w:p>
    <w:p w14:paraId="3485F47F" w14:textId="77777777" w:rsidR="004F462F" w:rsidRDefault="004F462F" w:rsidP="009B3443">
      <w:pPr>
        <w:spacing w:after="0" w:line="240" w:lineRule="auto"/>
        <w:rPr>
          <w:noProof/>
          <w:sz w:val="24"/>
          <w:szCs w:val="24"/>
        </w:rPr>
      </w:pPr>
    </w:p>
    <w:p w14:paraId="12017EF0" w14:textId="77777777" w:rsidR="004F462F" w:rsidRDefault="004F462F" w:rsidP="008732A9">
      <w:pPr>
        <w:spacing w:after="0" w:line="240" w:lineRule="auto"/>
        <w:ind w:firstLine="720"/>
        <w:rPr>
          <w:noProof/>
          <w:sz w:val="24"/>
          <w:szCs w:val="24"/>
        </w:rPr>
      </w:pPr>
      <w:r>
        <w:rPr>
          <w:noProof/>
          <w:sz w:val="24"/>
          <w:szCs w:val="24"/>
        </w:rPr>
        <w:t xml:space="preserve">DHRD reserves the right to cancel this RFP, or reject any and all proposals, in whole or in part, when it is in the best interest of the State.  The State and DHRD assume no financial responsibility/liability whatsoever for the preparation of any responses to this RFP.  For additional information, visit our website at </w:t>
      </w:r>
      <w:hyperlink r:id="rId10" w:history="1">
        <w:r w:rsidRPr="00B57E39">
          <w:rPr>
            <w:rStyle w:val="Hyperlink"/>
            <w:noProof/>
            <w:sz w:val="24"/>
            <w:szCs w:val="24"/>
          </w:rPr>
          <w:t>http://www.dhrd.hawaii.gov</w:t>
        </w:r>
      </w:hyperlink>
      <w:r>
        <w:rPr>
          <w:noProof/>
          <w:sz w:val="24"/>
          <w:szCs w:val="24"/>
        </w:rPr>
        <w:t xml:space="preserve">/, or the Procurement Notices System located on the State Procurement website at </w:t>
      </w:r>
      <w:hyperlink r:id="rId11" w:history="1">
        <w:r w:rsidRPr="00B57E39">
          <w:rPr>
            <w:rStyle w:val="Hyperlink"/>
            <w:noProof/>
            <w:sz w:val="24"/>
            <w:szCs w:val="24"/>
          </w:rPr>
          <w:t>http://www.spo.hawaii.gov/</w:t>
        </w:r>
      </w:hyperlink>
      <w:r>
        <w:rPr>
          <w:noProof/>
          <w:sz w:val="24"/>
          <w:szCs w:val="24"/>
        </w:rPr>
        <w:t>.</w:t>
      </w:r>
    </w:p>
    <w:p w14:paraId="5E6F65A6" w14:textId="77777777" w:rsidR="004F462F" w:rsidRDefault="004F462F" w:rsidP="009B3443">
      <w:pPr>
        <w:spacing w:after="0" w:line="240" w:lineRule="auto"/>
        <w:rPr>
          <w:noProof/>
          <w:sz w:val="24"/>
          <w:szCs w:val="24"/>
        </w:rPr>
      </w:pPr>
    </w:p>
    <w:p w14:paraId="729B6E70" w14:textId="77777777" w:rsidR="004F462F" w:rsidRDefault="004F462F" w:rsidP="009B3443">
      <w:pPr>
        <w:spacing w:after="0" w:line="240" w:lineRule="auto"/>
        <w:rPr>
          <w:noProof/>
          <w:sz w:val="24"/>
          <w:szCs w:val="24"/>
        </w:rPr>
      </w:pPr>
    </w:p>
    <w:p w14:paraId="11479B6C" w14:textId="77777777" w:rsidR="00320232" w:rsidRDefault="00320232" w:rsidP="009B3443">
      <w:pPr>
        <w:spacing w:after="0" w:line="240" w:lineRule="auto"/>
        <w:rPr>
          <w:noProof/>
          <w:sz w:val="24"/>
          <w:szCs w:val="24"/>
        </w:rPr>
      </w:pPr>
    </w:p>
    <w:p w14:paraId="4FE8B66C" w14:textId="77777777" w:rsidR="004F462F" w:rsidRDefault="004F462F" w:rsidP="009B3443">
      <w:pPr>
        <w:spacing w:after="0" w:line="240" w:lineRule="auto"/>
        <w:rPr>
          <w:noProof/>
          <w:sz w:val="24"/>
          <w:szCs w:val="24"/>
        </w:rPr>
      </w:pPr>
      <w:r>
        <w:rPr>
          <w:noProof/>
          <w:sz w:val="24"/>
          <w:szCs w:val="24"/>
        </w:rPr>
        <w:t>James K. Nishimoto, Director</w:t>
      </w:r>
    </w:p>
    <w:p w14:paraId="2DAB3144" w14:textId="77777777" w:rsidR="004F462F" w:rsidRDefault="004F462F" w:rsidP="009B3443">
      <w:pPr>
        <w:spacing w:after="0" w:line="240" w:lineRule="auto"/>
        <w:rPr>
          <w:noProof/>
          <w:sz w:val="24"/>
          <w:szCs w:val="24"/>
        </w:rPr>
      </w:pPr>
      <w:r>
        <w:rPr>
          <w:noProof/>
          <w:sz w:val="24"/>
          <w:szCs w:val="24"/>
        </w:rPr>
        <w:t>Department of Human Resources Development</w:t>
      </w:r>
    </w:p>
    <w:p w14:paraId="1B8DC3FD" w14:textId="139CFEF2" w:rsidR="004F462F" w:rsidRDefault="004F462F" w:rsidP="009B3443">
      <w:pPr>
        <w:spacing w:after="0" w:line="240" w:lineRule="auto"/>
        <w:rPr>
          <w:noProof/>
          <w:sz w:val="24"/>
          <w:szCs w:val="24"/>
        </w:rPr>
      </w:pPr>
      <w:r>
        <w:rPr>
          <w:noProof/>
          <w:sz w:val="24"/>
          <w:szCs w:val="24"/>
        </w:rPr>
        <w:t xml:space="preserve">August </w:t>
      </w:r>
      <w:r w:rsidR="00214E94">
        <w:rPr>
          <w:noProof/>
          <w:sz w:val="24"/>
          <w:szCs w:val="24"/>
        </w:rPr>
        <w:t>24</w:t>
      </w:r>
      <w:r>
        <w:rPr>
          <w:noProof/>
          <w:sz w:val="24"/>
          <w:szCs w:val="24"/>
        </w:rPr>
        <w:t>, 2017</w:t>
      </w:r>
    </w:p>
    <w:p w14:paraId="28A482EC" w14:textId="77777777" w:rsidR="004F462F" w:rsidRDefault="004F462F">
      <w:pPr>
        <w:rPr>
          <w:noProof/>
          <w:sz w:val="24"/>
          <w:szCs w:val="24"/>
          <w:highlight w:val="yellow"/>
        </w:rPr>
      </w:pPr>
      <w:r>
        <w:rPr>
          <w:noProof/>
          <w:sz w:val="24"/>
          <w:szCs w:val="24"/>
          <w:highlight w:val="yellow"/>
        </w:rPr>
        <w:br w:type="page"/>
      </w:r>
    </w:p>
    <w:p w14:paraId="4A3F728C" w14:textId="77777777" w:rsidR="004F462F" w:rsidRDefault="004F462F" w:rsidP="004B2356">
      <w:pPr>
        <w:pStyle w:val="Heading1"/>
        <w:numPr>
          <w:ilvl w:val="0"/>
          <w:numId w:val="1"/>
        </w:numPr>
        <w:jc w:val="center"/>
        <w:rPr>
          <w:noProof/>
        </w:rPr>
      </w:pPr>
      <w:bookmarkStart w:id="2" w:name="_Toc487648752"/>
      <w:r>
        <w:rPr>
          <w:noProof/>
        </w:rPr>
        <w:lastRenderedPageBreak/>
        <w:t>PROCUREMENT TIMETABLE</w:t>
      </w:r>
      <w:bookmarkEnd w:id="2"/>
    </w:p>
    <w:p w14:paraId="7F1A4464" w14:textId="77777777" w:rsidR="004F462F" w:rsidRDefault="004F462F" w:rsidP="000E6ACE"/>
    <w:p w14:paraId="2DBEA0DF" w14:textId="32A8A200" w:rsidR="004F462F" w:rsidRDefault="004F462F" w:rsidP="001135C8">
      <w:pPr>
        <w:tabs>
          <w:tab w:val="right" w:pos="9000"/>
        </w:tabs>
      </w:pPr>
      <w:r>
        <w:t>Publi</w:t>
      </w:r>
      <w:r w:rsidR="001B5C2C">
        <w:t>c Notice Announcing RFP</w:t>
      </w:r>
      <w:r w:rsidR="001B5C2C">
        <w:tab/>
        <w:t xml:space="preserve">August </w:t>
      </w:r>
      <w:r w:rsidR="000A597B">
        <w:t>24</w:t>
      </w:r>
      <w:r>
        <w:t>, 2017</w:t>
      </w:r>
    </w:p>
    <w:p w14:paraId="052E5E43" w14:textId="19B10F74" w:rsidR="004F462F" w:rsidRDefault="004F462F" w:rsidP="001135C8">
      <w:pPr>
        <w:tabs>
          <w:tab w:val="right" w:pos="9000"/>
        </w:tabs>
      </w:pPr>
      <w:r>
        <w:t>Proposals Available for Distribution</w:t>
      </w:r>
      <w:r>
        <w:tab/>
        <w:t xml:space="preserve">August </w:t>
      </w:r>
      <w:r w:rsidR="000A597B">
        <w:t>24</w:t>
      </w:r>
      <w:r>
        <w:t>, 2017</w:t>
      </w:r>
    </w:p>
    <w:p w14:paraId="5EE2DC3F" w14:textId="61216F39" w:rsidR="004F462F" w:rsidRDefault="004F462F" w:rsidP="00320232">
      <w:pPr>
        <w:tabs>
          <w:tab w:val="right" w:pos="9000"/>
        </w:tabs>
        <w:spacing w:after="0"/>
      </w:pPr>
      <w:r>
        <w:t>Deadline to submit written questions/requests to amend RFP</w:t>
      </w:r>
      <w:r>
        <w:tab/>
      </w:r>
      <w:r w:rsidR="000A597B">
        <w:t>September 8</w:t>
      </w:r>
      <w:r>
        <w:t>, 2017</w:t>
      </w:r>
    </w:p>
    <w:p w14:paraId="402847A9" w14:textId="77777777" w:rsidR="004F462F" w:rsidRDefault="004F462F" w:rsidP="00320232">
      <w:pPr>
        <w:tabs>
          <w:tab w:val="right" w:pos="9000"/>
        </w:tabs>
        <w:spacing w:after="0"/>
      </w:pPr>
      <w:r>
        <w:tab/>
        <w:t>(by 3:00 p.m. HST)</w:t>
      </w:r>
    </w:p>
    <w:p w14:paraId="6451F203" w14:textId="77777777" w:rsidR="004F462F" w:rsidRDefault="004F462F" w:rsidP="00320232">
      <w:pPr>
        <w:tabs>
          <w:tab w:val="right" w:pos="9000"/>
        </w:tabs>
        <w:spacing w:after="0"/>
      </w:pPr>
    </w:p>
    <w:p w14:paraId="36BE5234" w14:textId="65AF7C77" w:rsidR="004F462F" w:rsidRDefault="004F462F" w:rsidP="001135C8">
      <w:pPr>
        <w:tabs>
          <w:tab w:val="right" w:pos="9000"/>
        </w:tabs>
      </w:pPr>
      <w:r>
        <w:t>STATE’s responses to written questions/r</w:t>
      </w:r>
      <w:r w:rsidR="000A597B">
        <w:t>equests to amend RFP</w:t>
      </w:r>
      <w:r w:rsidR="000A597B">
        <w:tab/>
        <w:t>September 19</w:t>
      </w:r>
      <w:r>
        <w:t>, 2017</w:t>
      </w:r>
    </w:p>
    <w:p w14:paraId="3E646B0F" w14:textId="5A6FA1DE" w:rsidR="004F462F" w:rsidRDefault="004F462F" w:rsidP="001135C8">
      <w:pPr>
        <w:tabs>
          <w:tab w:val="right" w:pos="9000"/>
        </w:tabs>
      </w:pPr>
      <w:r>
        <w:t>Deadline to submit “Notice of Intent to Submit a Proposal”</w:t>
      </w:r>
      <w:r>
        <w:tab/>
        <w:t xml:space="preserve">September </w:t>
      </w:r>
      <w:r w:rsidR="000A597B">
        <w:t>26</w:t>
      </w:r>
      <w:r>
        <w:t>, 2017</w:t>
      </w:r>
    </w:p>
    <w:p w14:paraId="2D6BF3F2" w14:textId="6254A85A" w:rsidR="004F462F" w:rsidRDefault="004F462F" w:rsidP="00057DE7">
      <w:pPr>
        <w:tabs>
          <w:tab w:val="right" w:pos="9000"/>
        </w:tabs>
        <w:spacing w:after="0"/>
        <w:rPr>
          <w:b/>
        </w:rPr>
      </w:pPr>
      <w:r w:rsidRPr="00057DE7">
        <w:rPr>
          <w:b/>
        </w:rPr>
        <w:t>Deadline to submit Proposals</w:t>
      </w:r>
      <w:r>
        <w:tab/>
      </w:r>
      <w:r w:rsidR="000A597B">
        <w:rPr>
          <w:b/>
        </w:rPr>
        <w:t>October 11</w:t>
      </w:r>
      <w:r w:rsidRPr="00057DE7">
        <w:rPr>
          <w:b/>
        </w:rPr>
        <w:t>, 2017</w:t>
      </w:r>
    </w:p>
    <w:p w14:paraId="217A480F" w14:textId="77777777" w:rsidR="004F462F" w:rsidRDefault="004F462F" w:rsidP="001135C8">
      <w:pPr>
        <w:tabs>
          <w:tab w:val="right" w:pos="9000"/>
        </w:tabs>
      </w:pPr>
      <w:r>
        <w:rPr>
          <w:b/>
        </w:rPr>
        <w:tab/>
        <w:t>(by 4:00 p.m. HST)</w:t>
      </w:r>
    </w:p>
    <w:p w14:paraId="6B2B2351" w14:textId="69133E25" w:rsidR="004F462F" w:rsidRDefault="004F462F" w:rsidP="002E2B53">
      <w:pPr>
        <w:tabs>
          <w:tab w:val="right" w:pos="9000"/>
        </w:tabs>
        <w:spacing w:after="0"/>
      </w:pPr>
      <w:r>
        <w:t>Proposal review period</w:t>
      </w:r>
      <w:r>
        <w:tab/>
        <w:t xml:space="preserve">October </w:t>
      </w:r>
      <w:r w:rsidR="000A597B">
        <w:t>23</w:t>
      </w:r>
      <w:r>
        <w:t>, 2017 to</w:t>
      </w:r>
    </w:p>
    <w:p w14:paraId="70F6B948" w14:textId="3772DA3E" w:rsidR="004F462F" w:rsidRDefault="004F462F" w:rsidP="001135C8">
      <w:pPr>
        <w:tabs>
          <w:tab w:val="right" w:pos="9000"/>
        </w:tabs>
      </w:pPr>
      <w:r>
        <w:tab/>
      </w:r>
      <w:r w:rsidR="000A597B">
        <w:t>November 3</w:t>
      </w:r>
      <w:r>
        <w:t>, 2017</w:t>
      </w:r>
    </w:p>
    <w:p w14:paraId="442EFDDC" w14:textId="787F8F07" w:rsidR="004F462F" w:rsidRDefault="004F462F" w:rsidP="002E2B53">
      <w:pPr>
        <w:tabs>
          <w:tab w:val="right" w:pos="9000"/>
        </w:tabs>
        <w:spacing w:after="0"/>
      </w:pPr>
      <w:r>
        <w:t xml:space="preserve">Interviews with Priority-Listed Offerors </w:t>
      </w:r>
      <w:r>
        <w:tab/>
      </w:r>
      <w:r w:rsidR="00284721">
        <w:t>November 8</w:t>
      </w:r>
      <w:r>
        <w:t>, 2017 to</w:t>
      </w:r>
    </w:p>
    <w:p w14:paraId="59CDC0C1" w14:textId="7E89B6EC" w:rsidR="004F462F" w:rsidRDefault="004F462F" w:rsidP="002E2B53">
      <w:pPr>
        <w:tabs>
          <w:tab w:val="right" w:pos="9000"/>
        </w:tabs>
        <w:spacing w:after="0"/>
      </w:pPr>
      <w:r>
        <w:t>(if requested by the STATE)</w:t>
      </w:r>
      <w:r>
        <w:tab/>
        <w:t xml:space="preserve">November </w:t>
      </w:r>
      <w:r w:rsidR="00284721">
        <w:t>14</w:t>
      </w:r>
      <w:r>
        <w:t>, 2017</w:t>
      </w:r>
    </w:p>
    <w:p w14:paraId="4568922A" w14:textId="77777777" w:rsidR="004F462F" w:rsidRDefault="004F462F" w:rsidP="00FF265B">
      <w:pPr>
        <w:spacing w:after="0"/>
      </w:pPr>
    </w:p>
    <w:p w14:paraId="57BC3E3B" w14:textId="25D5A808" w:rsidR="004F462F" w:rsidRDefault="004F462F" w:rsidP="002E2B53">
      <w:pPr>
        <w:tabs>
          <w:tab w:val="right" w:pos="9000"/>
        </w:tabs>
        <w:spacing w:after="0"/>
      </w:pPr>
      <w:r>
        <w:t>Deadline to submit best and final offers</w:t>
      </w:r>
      <w:r>
        <w:tab/>
        <w:t xml:space="preserve">November </w:t>
      </w:r>
      <w:r w:rsidR="00284721">
        <w:t>27</w:t>
      </w:r>
      <w:r>
        <w:t>, 2017</w:t>
      </w:r>
    </w:p>
    <w:p w14:paraId="6BAC49A1" w14:textId="77777777" w:rsidR="004F462F" w:rsidRDefault="004F462F" w:rsidP="00FF265B">
      <w:pPr>
        <w:spacing w:after="0"/>
      </w:pPr>
      <w:r>
        <w:t>(if requested by the STATE)</w:t>
      </w:r>
    </w:p>
    <w:p w14:paraId="4B918A6B" w14:textId="77777777" w:rsidR="004F462F" w:rsidRDefault="004F462F" w:rsidP="00FF265B">
      <w:pPr>
        <w:spacing w:after="0"/>
      </w:pPr>
    </w:p>
    <w:p w14:paraId="2977F820" w14:textId="3615EC85" w:rsidR="004F462F" w:rsidRDefault="004F462F" w:rsidP="002E2B53">
      <w:pPr>
        <w:tabs>
          <w:tab w:val="right" w:pos="9000"/>
        </w:tabs>
        <w:spacing w:after="0"/>
      </w:pPr>
      <w:r>
        <w:t xml:space="preserve">Selection of Employee Assistance (Professional </w:t>
      </w:r>
      <w:r>
        <w:tab/>
      </w:r>
      <w:r w:rsidR="00284721">
        <w:t>December 4</w:t>
      </w:r>
      <w:r>
        <w:t>, 2017</w:t>
      </w:r>
    </w:p>
    <w:p w14:paraId="7A76A183" w14:textId="77777777" w:rsidR="004F462F" w:rsidRDefault="004F462F" w:rsidP="00FF265B">
      <w:pPr>
        <w:spacing w:after="0"/>
      </w:pPr>
      <w:r>
        <w:t>Counseling) Service Provider</w:t>
      </w:r>
    </w:p>
    <w:p w14:paraId="341F2024" w14:textId="77777777" w:rsidR="004F462F" w:rsidRDefault="004F462F" w:rsidP="00FF265B">
      <w:pPr>
        <w:spacing w:after="0"/>
      </w:pPr>
    </w:p>
    <w:p w14:paraId="2920E12B" w14:textId="77777777" w:rsidR="004F462F" w:rsidRDefault="004F462F" w:rsidP="002E2B53">
      <w:pPr>
        <w:tabs>
          <w:tab w:val="right" w:pos="9000"/>
        </w:tabs>
        <w:spacing w:after="0"/>
      </w:pPr>
      <w:r>
        <w:t>Contract execution</w:t>
      </w:r>
      <w:r>
        <w:tab/>
        <w:t>December 15, 2017</w:t>
      </w:r>
    </w:p>
    <w:p w14:paraId="6D6AEB29" w14:textId="77777777" w:rsidR="004F462F" w:rsidRDefault="004F462F" w:rsidP="00FF265B">
      <w:pPr>
        <w:spacing w:after="0"/>
      </w:pPr>
    </w:p>
    <w:p w14:paraId="39CC7B1B" w14:textId="77777777" w:rsidR="004F462F" w:rsidRDefault="004F462F" w:rsidP="00FF265B">
      <w:pPr>
        <w:spacing w:after="0"/>
      </w:pPr>
    </w:p>
    <w:p w14:paraId="749B9458" w14:textId="77777777" w:rsidR="004F462F" w:rsidRDefault="004F462F" w:rsidP="00FF265B">
      <w:pPr>
        <w:spacing w:after="0"/>
      </w:pPr>
      <w:r>
        <w:rPr>
          <w:u w:val="single"/>
        </w:rPr>
        <w:t>Note:</w:t>
      </w:r>
      <w:r>
        <w:tab/>
        <w:t>All times specified herein are based on Hawaii Standard Time (“</w:t>
      </w:r>
      <w:r>
        <w:rPr>
          <w:b/>
        </w:rPr>
        <w:t>HST</w:t>
      </w:r>
      <w:r>
        <w:t>”)</w:t>
      </w:r>
    </w:p>
    <w:p w14:paraId="0F96F67F" w14:textId="77777777" w:rsidR="004F462F" w:rsidRDefault="004F462F" w:rsidP="00FF265B">
      <w:pPr>
        <w:spacing w:after="0"/>
      </w:pPr>
    </w:p>
    <w:p w14:paraId="2D7B29CC" w14:textId="0A2CD19A" w:rsidR="004F462F" w:rsidRDefault="004F462F" w:rsidP="00FF265B">
      <w:pPr>
        <w:spacing w:after="0"/>
        <w:ind w:left="720" w:hanging="720"/>
      </w:pPr>
      <w:r>
        <w:tab/>
        <w:t>Proposals must be received by the Department of Human Resources Development (“</w:t>
      </w:r>
      <w:r>
        <w:rPr>
          <w:b/>
        </w:rPr>
        <w:t>DHRD</w:t>
      </w:r>
      <w:r w:rsidR="00284721">
        <w:t>”) by 4:00 p.m. HST, October 11</w:t>
      </w:r>
      <w:r>
        <w:t xml:space="preserve">, 2017.  </w:t>
      </w:r>
      <w:r w:rsidRPr="00057DE7">
        <w:rPr>
          <w:u w:val="single"/>
        </w:rPr>
        <w:t>Late proposals shall be rejected and not considered</w:t>
      </w:r>
      <w:r>
        <w:t>.</w:t>
      </w:r>
    </w:p>
    <w:p w14:paraId="68FF51C5" w14:textId="77777777" w:rsidR="004F462F" w:rsidRDefault="004F462F" w:rsidP="00FF265B">
      <w:pPr>
        <w:spacing w:after="0"/>
        <w:ind w:left="720" w:hanging="720"/>
      </w:pPr>
    </w:p>
    <w:p w14:paraId="25F0EA87" w14:textId="77777777" w:rsidR="004F462F" w:rsidRPr="00FF265B" w:rsidRDefault="004F462F" w:rsidP="00FF265B">
      <w:pPr>
        <w:spacing w:after="0"/>
        <w:ind w:left="720" w:hanging="720"/>
      </w:pPr>
      <w:r>
        <w:tab/>
        <w:t>The above dates are estimates only and are subject to change at the STATE’s sole discretion.  The STATE reserves the right to change any date(s) as deemed necessary and in the best interest of the STATE.</w:t>
      </w:r>
    </w:p>
    <w:p w14:paraId="26620F77" w14:textId="77777777" w:rsidR="004F462F" w:rsidRDefault="004F462F">
      <w:r>
        <w:br w:type="page"/>
      </w:r>
    </w:p>
    <w:p w14:paraId="1AF81A94" w14:textId="77777777" w:rsidR="004F462F" w:rsidRDefault="004F462F" w:rsidP="004B2356">
      <w:pPr>
        <w:pStyle w:val="Heading1"/>
        <w:numPr>
          <w:ilvl w:val="0"/>
          <w:numId w:val="1"/>
        </w:numPr>
        <w:jc w:val="center"/>
      </w:pPr>
      <w:bookmarkStart w:id="3" w:name="_Toc487648753"/>
      <w:r>
        <w:rPr>
          <w:u w:val="single"/>
        </w:rPr>
        <w:lastRenderedPageBreak/>
        <w:t>INTRODUCTION</w:t>
      </w:r>
      <w:bookmarkEnd w:id="3"/>
    </w:p>
    <w:p w14:paraId="3B206B25" w14:textId="77777777" w:rsidR="004F462F" w:rsidRDefault="004F462F" w:rsidP="000E6ACE"/>
    <w:p w14:paraId="65BB39F0" w14:textId="77777777" w:rsidR="004F462F" w:rsidRDefault="004F462F" w:rsidP="004B2356">
      <w:pPr>
        <w:pStyle w:val="Heading2"/>
        <w:numPr>
          <w:ilvl w:val="0"/>
          <w:numId w:val="2"/>
        </w:numPr>
        <w:ind w:hanging="720"/>
        <w:rPr>
          <w:u w:val="single"/>
        </w:rPr>
      </w:pPr>
      <w:bookmarkStart w:id="4" w:name="_Toc487648754"/>
      <w:r>
        <w:rPr>
          <w:u w:val="single"/>
        </w:rPr>
        <w:t>Purpose</w:t>
      </w:r>
      <w:bookmarkEnd w:id="4"/>
    </w:p>
    <w:p w14:paraId="5AAAA1AC" w14:textId="77777777" w:rsidR="004F462F" w:rsidRDefault="004F462F" w:rsidP="00EE5DBB">
      <w:pPr>
        <w:spacing w:after="0"/>
        <w:ind w:left="720"/>
      </w:pPr>
    </w:p>
    <w:p w14:paraId="5F093C7E" w14:textId="1D43CBBF" w:rsidR="004F462F" w:rsidRDefault="004F462F" w:rsidP="00E63C34">
      <w:pPr>
        <w:ind w:left="720"/>
      </w:pPr>
      <w:r>
        <w:t>The Request for Proposals (“</w:t>
      </w:r>
      <w:r>
        <w:rPr>
          <w:b/>
        </w:rPr>
        <w:t>RFP</w:t>
      </w:r>
      <w:r>
        <w:t>”) has been issued for the purpose of contracting with an Employee Assistance (Professional Counseling) Service Provider for the State of Hawaii’s (“</w:t>
      </w:r>
      <w:r>
        <w:rPr>
          <w:b/>
        </w:rPr>
        <w:t>STATE</w:t>
      </w:r>
      <w:r>
        <w:t>”) Resource for Employee Assistance and Counseling Help (“</w:t>
      </w:r>
      <w:r>
        <w:rPr>
          <w:b/>
        </w:rPr>
        <w:t>REACH</w:t>
      </w:r>
      <w:r>
        <w:t>”) Program (“</w:t>
      </w:r>
      <w:r>
        <w:rPr>
          <w:b/>
        </w:rPr>
        <w:t>PROGRAM</w:t>
      </w:r>
      <w:r>
        <w:t>”), to provide services which include, but are not limited to, confidential, short-term professional counseling services to qualified employees who may be experiencing personal problems that are affecting job performance; group counseling sessions; orientation sessions; and management consultation services to departmental managers/supervisors.</w:t>
      </w:r>
    </w:p>
    <w:p w14:paraId="00629507" w14:textId="77777777" w:rsidR="004F462F" w:rsidRDefault="004F462F" w:rsidP="004B2356">
      <w:pPr>
        <w:pStyle w:val="Heading2"/>
        <w:numPr>
          <w:ilvl w:val="0"/>
          <w:numId w:val="2"/>
        </w:numPr>
        <w:ind w:hanging="720"/>
        <w:rPr>
          <w:u w:val="single"/>
        </w:rPr>
      </w:pPr>
      <w:bookmarkStart w:id="5" w:name="_Toc487648755"/>
      <w:r>
        <w:rPr>
          <w:u w:val="single"/>
        </w:rPr>
        <w:t>Background</w:t>
      </w:r>
      <w:bookmarkEnd w:id="5"/>
    </w:p>
    <w:p w14:paraId="60FBEC8E" w14:textId="77777777" w:rsidR="004F462F" w:rsidRDefault="004F462F" w:rsidP="00EE5DBB">
      <w:pPr>
        <w:spacing w:after="0"/>
      </w:pPr>
    </w:p>
    <w:p w14:paraId="3BAEFA93" w14:textId="77777777" w:rsidR="004F462F" w:rsidRDefault="004F462F" w:rsidP="00EE5DBB">
      <w:pPr>
        <w:ind w:left="720"/>
      </w:pPr>
      <w:r>
        <w:t xml:space="preserve">The STATE is concerned about the health, safety, and well-being of its employees and wishes to make assistance available to employees desiring help on a confidential basis.  Therefore, it is the policy of the STATE to offer the following “employee assistance services” to qualified State government employees with personal problems affecting job performance through its </w:t>
      </w:r>
      <w:r>
        <w:rPr>
          <w:b/>
        </w:rPr>
        <w:t>REACH</w:t>
      </w:r>
      <w:r>
        <w:t xml:space="preserve"> Program:</w:t>
      </w:r>
    </w:p>
    <w:p w14:paraId="42CFAC59" w14:textId="77777777" w:rsidR="004F462F" w:rsidRDefault="004F462F" w:rsidP="004B2356">
      <w:pPr>
        <w:pStyle w:val="ListParagraph"/>
        <w:numPr>
          <w:ilvl w:val="0"/>
          <w:numId w:val="3"/>
        </w:numPr>
      </w:pPr>
      <w:r>
        <w:t>Diagnostic assessment;</w:t>
      </w:r>
    </w:p>
    <w:p w14:paraId="3413AF18" w14:textId="77777777" w:rsidR="004F462F" w:rsidRDefault="004F462F" w:rsidP="004B2356">
      <w:pPr>
        <w:pStyle w:val="ListParagraph"/>
        <w:numPr>
          <w:ilvl w:val="0"/>
          <w:numId w:val="3"/>
        </w:numPr>
      </w:pPr>
      <w:r>
        <w:t>Providing information;</w:t>
      </w:r>
    </w:p>
    <w:p w14:paraId="7231009C" w14:textId="77777777" w:rsidR="004F462F" w:rsidRDefault="004F462F" w:rsidP="004B2356">
      <w:pPr>
        <w:pStyle w:val="ListParagraph"/>
        <w:numPr>
          <w:ilvl w:val="0"/>
          <w:numId w:val="3"/>
        </w:numPr>
      </w:pPr>
      <w:r>
        <w:t>Referral for services; and</w:t>
      </w:r>
    </w:p>
    <w:p w14:paraId="5CF15928" w14:textId="77777777" w:rsidR="004F462F" w:rsidRDefault="004F462F" w:rsidP="004B2356">
      <w:pPr>
        <w:pStyle w:val="ListParagraph"/>
        <w:numPr>
          <w:ilvl w:val="0"/>
          <w:numId w:val="3"/>
        </w:numPr>
      </w:pPr>
      <w:r>
        <w:t>Short-term counseling.</w:t>
      </w:r>
    </w:p>
    <w:p w14:paraId="31F6305E" w14:textId="77777777" w:rsidR="004F462F" w:rsidRDefault="004F462F" w:rsidP="00EE5DBB">
      <w:pPr>
        <w:ind w:left="720"/>
      </w:pPr>
      <w:r>
        <w:t xml:space="preserve">The Program shall be available to approximately </w:t>
      </w:r>
      <w:r w:rsidRPr="00057DE7">
        <w:t>12,974</w:t>
      </w:r>
      <w:r w:rsidRPr="00057DE7">
        <w:rPr>
          <w:rStyle w:val="FootnoteReference"/>
        </w:rPr>
        <w:footnoteReference w:id="1"/>
      </w:r>
      <w:r>
        <w:t xml:space="preserve"> qualified Executive Branch employees, including employees of the Hawaii State Public Library System, but excluding the Department of Transportation, the University of Hawaii, Hawaii Health Systems Corporation, and the Department of Education.  These qualified employees are located on all islands (i.e., Oahu, East and West Hawaii, Maui, Kauai, Molokai, and Lanai).</w:t>
      </w:r>
    </w:p>
    <w:p w14:paraId="4CAA6203" w14:textId="77777777" w:rsidR="004F462F" w:rsidRDefault="004F462F" w:rsidP="00EE5DBB">
      <w:pPr>
        <w:ind w:left="720"/>
      </w:pPr>
      <w:r>
        <w:t xml:space="preserve">It is estimated that approximately </w:t>
      </w:r>
      <w:r w:rsidRPr="0037637A">
        <w:t>two per cent</w:t>
      </w:r>
      <w:r>
        <w:t xml:space="preserve"> (2%) of the State’s workforce is experiencing psychological or behavioral problems of sufficient severity that they may adversely affect job performance in terms of absenteeism, decreased productivity, lowered morale, etc.</w:t>
      </w:r>
    </w:p>
    <w:p w14:paraId="3F7EDB17" w14:textId="77777777" w:rsidR="004F462F" w:rsidRDefault="004F462F" w:rsidP="00EE5DBB">
      <w:pPr>
        <w:ind w:left="720"/>
      </w:pPr>
      <w:r>
        <w:t xml:space="preserve">Based on the prior year’s utilization rate of the REACH Program, it is estimated that less than </w:t>
      </w:r>
      <w:r w:rsidRPr="0037637A">
        <w:t>one per cent</w:t>
      </w:r>
      <w:r>
        <w:t xml:space="preserve"> (1%) of the REACH services have been specifically for alcohol/substance abuse related problems.</w:t>
      </w:r>
    </w:p>
    <w:p w14:paraId="00A7DE92" w14:textId="77777777" w:rsidR="004F462F" w:rsidRDefault="004F462F" w:rsidP="00EE5DBB">
      <w:pPr>
        <w:ind w:left="720"/>
      </w:pPr>
      <w:r>
        <w:t>Since utilization of the REACH services is voluntary, there is no assurance or guarantee that two per cent (2%) of the workforce will utilize the services, or that the same utilization rate for alcohol/substance abuse related problems will continue in the future.  Some of these employees may utilize or may already be utilizing such services with another provider.</w:t>
      </w:r>
    </w:p>
    <w:p w14:paraId="43123904" w14:textId="77777777" w:rsidR="004F462F" w:rsidRDefault="004F462F" w:rsidP="00EE5DBB">
      <w:pPr>
        <w:ind w:left="720"/>
      </w:pPr>
    </w:p>
    <w:p w14:paraId="2D222E37" w14:textId="77777777" w:rsidR="004F462F" w:rsidRDefault="004F462F" w:rsidP="00EE5DBB">
      <w:pPr>
        <w:ind w:left="720"/>
      </w:pPr>
      <w:r>
        <w:t>The STATE intends to contract with the successful OFFEROR (“</w:t>
      </w:r>
      <w:r>
        <w:rPr>
          <w:b/>
        </w:rPr>
        <w:t>CONTRACTOR</w:t>
      </w:r>
      <w:r>
        <w:t>”) to be the service provider exclusively responsible for the REACH Program, which includes but is not limited to the provision of professional counseling services to qualified employees of the STATE, informational materials, employee/supervisory orientation sessions, group counseling sessions (e.g., critical incident stress debriefings), and reports to the STATE.</w:t>
      </w:r>
    </w:p>
    <w:p w14:paraId="1353B82B" w14:textId="77777777" w:rsidR="004F462F" w:rsidRDefault="004F462F" w:rsidP="00EE5DBB">
      <w:pPr>
        <w:ind w:left="720"/>
      </w:pPr>
      <w:r>
        <w:t>It is not intended that this Program replace or displace any similar service currently provided by the STATE.</w:t>
      </w:r>
    </w:p>
    <w:p w14:paraId="0DCD0857" w14:textId="77777777" w:rsidR="004F462F" w:rsidRDefault="004F462F" w:rsidP="004B2356">
      <w:pPr>
        <w:pStyle w:val="Heading2"/>
        <w:numPr>
          <w:ilvl w:val="0"/>
          <w:numId w:val="2"/>
        </w:numPr>
        <w:ind w:hanging="720"/>
        <w:rPr>
          <w:u w:val="single"/>
        </w:rPr>
      </w:pPr>
      <w:bookmarkStart w:id="6" w:name="_Toc487648756"/>
      <w:r>
        <w:rPr>
          <w:u w:val="single"/>
        </w:rPr>
        <w:t>Definitions</w:t>
      </w:r>
      <w:bookmarkEnd w:id="6"/>
    </w:p>
    <w:p w14:paraId="0DC5A65C" w14:textId="77777777" w:rsidR="004F462F" w:rsidRDefault="004F462F" w:rsidP="00191C84">
      <w:pPr>
        <w:spacing w:after="0"/>
      </w:pPr>
    </w:p>
    <w:p w14:paraId="728BC619" w14:textId="77777777" w:rsidR="004F462F" w:rsidRDefault="004F462F" w:rsidP="00191C84">
      <w:pPr>
        <w:spacing w:after="0"/>
        <w:ind w:left="720"/>
      </w:pPr>
      <w:r>
        <w:t>For purposes of this RFP:</w:t>
      </w:r>
    </w:p>
    <w:p w14:paraId="773BB380" w14:textId="77777777" w:rsidR="004F462F" w:rsidRDefault="004F462F" w:rsidP="00191C84">
      <w:pPr>
        <w:spacing w:after="0"/>
        <w:ind w:left="720"/>
      </w:pPr>
    </w:p>
    <w:p w14:paraId="4862309B" w14:textId="77777777" w:rsidR="004F462F" w:rsidRDefault="004F462F" w:rsidP="004B2356">
      <w:pPr>
        <w:pStyle w:val="ListParagraph"/>
        <w:numPr>
          <w:ilvl w:val="0"/>
          <w:numId w:val="4"/>
        </w:numPr>
        <w:spacing w:after="0"/>
      </w:pPr>
      <w:r>
        <w:t>“</w:t>
      </w:r>
      <w:r>
        <w:rPr>
          <w:b/>
        </w:rPr>
        <w:t>Department</w:t>
      </w:r>
      <w:r>
        <w:t>” means all executive departments or agencies of STATE government, including the Hawaii State Public Library System (but excluding the Department of Transportation, the University of Hawaii, Hawaii Health System Corporation, and the Department of Education);</w:t>
      </w:r>
    </w:p>
    <w:p w14:paraId="79EF94EE" w14:textId="77777777" w:rsidR="004F462F" w:rsidRDefault="004F462F" w:rsidP="00191C84">
      <w:pPr>
        <w:pStyle w:val="ListParagraph"/>
        <w:spacing w:after="0"/>
        <w:ind w:left="1080"/>
      </w:pPr>
    </w:p>
    <w:p w14:paraId="77315A81" w14:textId="77777777" w:rsidR="004F462F" w:rsidRDefault="004F462F" w:rsidP="004B2356">
      <w:pPr>
        <w:pStyle w:val="ListParagraph"/>
        <w:numPr>
          <w:ilvl w:val="0"/>
          <w:numId w:val="4"/>
        </w:numPr>
        <w:spacing w:after="0"/>
      </w:pPr>
      <w:r>
        <w:t>“</w:t>
      </w:r>
      <w:r>
        <w:rPr>
          <w:b/>
        </w:rPr>
        <w:t>Professional counseling services</w:t>
      </w:r>
      <w:r>
        <w:t>” means employee assistance services provided face-to-face, as well as over the telephone, by the OFFEROR’s staff who possess the minimum qualifications specified in this RFP; and</w:t>
      </w:r>
    </w:p>
    <w:p w14:paraId="3B6A045E" w14:textId="77777777" w:rsidR="004F462F" w:rsidRDefault="004F462F" w:rsidP="00177285">
      <w:pPr>
        <w:pStyle w:val="ListParagraph"/>
      </w:pPr>
    </w:p>
    <w:p w14:paraId="6D366D93" w14:textId="77777777" w:rsidR="004F462F" w:rsidRDefault="004F462F" w:rsidP="004B2356">
      <w:pPr>
        <w:pStyle w:val="ListParagraph"/>
        <w:numPr>
          <w:ilvl w:val="0"/>
          <w:numId w:val="4"/>
        </w:numPr>
        <w:spacing w:after="0"/>
      </w:pPr>
      <w:r>
        <w:t>“</w:t>
      </w:r>
      <w:r>
        <w:rPr>
          <w:b/>
        </w:rPr>
        <w:t>Qualified employee</w:t>
      </w:r>
      <w:r>
        <w:t xml:space="preserve">” means any employee of the executive branch of STATE government, including the Hawaii State Public Library System (but </w:t>
      </w:r>
      <w:r w:rsidRPr="00177285">
        <w:rPr>
          <w:u w:val="single"/>
        </w:rPr>
        <w:t>excluding</w:t>
      </w:r>
      <w:r>
        <w:t xml:space="preserve"> the Department of Transportation, the University of Hawaii, Hawaii Health Systems Corporation, and the Department of Education); provided that this term may be modified at the sole discretion of the STATE, and the STATE shall inform the OFFEROR/CONTRACTOR in writing.</w:t>
      </w:r>
    </w:p>
    <w:p w14:paraId="5C16A207" w14:textId="77777777" w:rsidR="004F462F" w:rsidRDefault="004F462F" w:rsidP="00320232">
      <w:pPr>
        <w:pStyle w:val="ListParagraph"/>
      </w:pPr>
    </w:p>
    <w:p w14:paraId="0F0F3E6A" w14:textId="77777777" w:rsidR="004F462F" w:rsidRDefault="004F462F">
      <w:r>
        <w:br w:type="page"/>
      </w:r>
    </w:p>
    <w:p w14:paraId="56DA2666" w14:textId="77777777" w:rsidR="004F462F" w:rsidRDefault="004F462F" w:rsidP="004B2356">
      <w:pPr>
        <w:pStyle w:val="Heading1"/>
        <w:numPr>
          <w:ilvl w:val="0"/>
          <w:numId w:val="1"/>
        </w:numPr>
        <w:jc w:val="center"/>
        <w:rPr>
          <w:u w:val="single"/>
        </w:rPr>
      </w:pPr>
      <w:bookmarkStart w:id="7" w:name="_Toc487648757"/>
      <w:r w:rsidRPr="00177285">
        <w:rPr>
          <w:u w:val="single"/>
        </w:rPr>
        <w:t>SCOPE OF WORK</w:t>
      </w:r>
      <w:bookmarkEnd w:id="7"/>
    </w:p>
    <w:p w14:paraId="09FFF23F" w14:textId="77777777" w:rsidR="004F462F" w:rsidRDefault="004F462F" w:rsidP="00177285"/>
    <w:p w14:paraId="3AFD1089" w14:textId="77777777" w:rsidR="004F462F" w:rsidRDefault="004F462F" w:rsidP="00177285">
      <w:r>
        <w:t>The requirements specified in this section are designed to assist the OFFEROR in submitting a proposal that will best meet the needs of the STATE.  The requirements presented specify the services to be provided by the successful OFFEROR and the minimum capabilities required.</w:t>
      </w:r>
    </w:p>
    <w:p w14:paraId="197033B6" w14:textId="77777777" w:rsidR="004F462F" w:rsidRDefault="004F462F" w:rsidP="004B2356">
      <w:pPr>
        <w:pStyle w:val="Heading2"/>
        <w:numPr>
          <w:ilvl w:val="0"/>
          <w:numId w:val="5"/>
        </w:numPr>
        <w:ind w:hanging="720"/>
        <w:rPr>
          <w:u w:val="single"/>
        </w:rPr>
      </w:pPr>
      <w:bookmarkStart w:id="8" w:name="_Toc487648758"/>
      <w:r>
        <w:rPr>
          <w:u w:val="single"/>
        </w:rPr>
        <w:t>Professional Counseling Services</w:t>
      </w:r>
      <w:bookmarkEnd w:id="8"/>
    </w:p>
    <w:p w14:paraId="007C7BBA" w14:textId="77777777" w:rsidR="004F462F" w:rsidRPr="00177285" w:rsidRDefault="004F462F" w:rsidP="00177285">
      <w:pPr>
        <w:spacing w:after="0"/>
      </w:pPr>
    </w:p>
    <w:p w14:paraId="42A3414C" w14:textId="77777777" w:rsidR="004F462F" w:rsidRDefault="004F462F" w:rsidP="004B2356">
      <w:pPr>
        <w:pStyle w:val="ListParagraph"/>
        <w:numPr>
          <w:ilvl w:val="0"/>
          <w:numId w:val="6"/>
        </w:numPr>
      </w:pPr>
      <w:r>
        <w:t>Assist the STATE in providing professional counseling services to qualified employees:</w:t>
      </w:r>
    </w:p>
    <w:p w14:paraId="0C0CD954" w14:textId="77777777" w:rsidR="004F462F" w:rsidRDefault="004F462F" w:rsidP="00177285">
      <w:pPr>
        <w:pStyle w:val="ListParagraph"/>
        <w:ind w:left="1080"/>
      </w:pPr>
    </w:p>
    <w:p w14:paraId="63FA2CDA" w14:textId="77777777" w:rsidR="004F462F" w:rsidRDefault="004F462F" w:rsidP="004B2356">
      <w:pPr>
        <w:pStyle w:val="ListParagraph"/>
        <w:numPr>
          <w:ilvl w:val="0"/>
          <w:numId w:val="7"/>
        </w:numPr>
      </w:pPr>
      <w:r>
        <w:t>In dealing with the following conditions or personal problems that affect the qualified employee’s job performance for the STATE:</w:t>
      </w:r>
    </w:p>
    <w:p w14:paraId="0F979006" w14:textId="77777777" w:rsidR="004F462F" w:rsidRDefault="004F462F" w:rsidP="008A2AC2">
      <w:pPr>
        <w:pStyle w:val="ListParagraph"/>
        <w:ind w:left="1440"/>
      </w:pPr>
    </w:p>
    <w:p w14:paraId="447CEE14" w14:textId="77777777" w:rsidR="004F462F" w:rsidRDefault="004F462F" w:rsidP="004B2356">
      <w:pPr>
        <w:pStyle w:val="ListParagraph"/>
        <w:numPr>
          <w:ilvl w:val="0"/>
          <w:numId w:val="8"/>
        </w:numPr>
      </w:pPr>
      <w:r>
        <w:t>Alcohol or substance abuse by a qualified employee;</w:t>
      </w:r>
    </w:p>
    <w:p w14:paraId="07C63C14" w14:textId="77777777" w:rsidR="004F462F" w:rsidRDefault="004F462F" w:rsidP="004B2356">
      <w:pPr>
        <w:pStyle w:val="ListParagraph"/>
        <w:numPr>
          <w:ilvl w:val="0"/>
          <w:numId w:val="8"/>
        </w:numPr>
      </w:pPr>
      <w:r>
        <w:t>Family or marital problems of a qualified employee; or</w:t>
      </w:r>
    </w:p>
    <w:p w14:paraId="5AFB7154" w14:textId="77777777" w:rsidR="004F462F" w:rsidRDefault="004F462F" w:rsidP="004B2356">
      <w:pPr>
        <w:pStyle w:val="ListParagraph"/>
        <w:numPr>
          <w:ilvl w:val="0"/>
          <w:numId w:val="8"/>
        </w:numPr>
      </w:pPr>
      <w:r>
        <w:t>Other emotional or behavioral problems of a qualified employee;</w:t>
      </w:r>
    </w:p>
    <w:p w14:paraId="7B3787D7" w14:textId="77777777" w:rsidR="004F462F" w:rsidRDefault="004F462F" w:rsidP="008A2AC2">
      <w:pPr>
        <w:ind w:left="1440"/>
      </w:pPr>
      <w:r>
        <w:t>provided that due to budget restrictions, the STATE reserves the right to limit these services in its sole discretion (i.e., to limit the conditions or personal problems; or persons, that qualify for these services).  The STATE shall inform the CONTRACTOR of any such limitation in writing.</w:t>
      </w:r>
    </w:p>
    <w:p w14:paraId="1C634BA1" w14:textId="5A6C8387" w:rsidR="004F462F" w:rsidRDefault="004F462F" w:rsidP="004B2356">
      <w:pPr>
        <w:pStyle w:val="ListParagraph"/>
        <w:numPr>
          <w:ilvl w:val="0"/>
          <w:numId w:val="7"/>
        </w:numPr>
      </w:pPr>
      <w:r>
        <w:t>When requested by a qualified employee (i.e., self-referral), DHRD, or another Department:</w:t>
      </w:r>
    </w:p>
    <w:p w14:paraId="2859112B" w14:textId="77777777" w:rsidR="004F462F" w:rsidRDefault="004F462F" w:rsidP="008A2AC2">
      <w:pPr>
        <w:pStyle w:val="ListParagraph"/>
        <w:ind w:left="1440"/>
      </w:pPr>
    </w:p>
    <w:p w14:paraId="7BF46281" w14:textId="77777777" w:rsidR="004F462F" w:rsidRDefault="004F462F" w:rsidP="004B2356">
      <w:pPr>
        <w:pStyle w:val="ListParagraph"/>
        <w:numPr>
          <w:ilvl w:val="0"/>
          <w:numId w:val="9"/>
        </w:numPr>
      </w:pPr>
      <w:r>
        <w:t>A qualified employee may contact the CONTRACTOR directly to obtain professional counseling services.</w:t>
      </w:r>
    </w:p>
    <w:p w14:paraId="6973DE6E" w14:textId="77777777" w:rsidR="004F462F" w:rsidRDefault="004F462F" w:rsidP="008A2AC2">
      <w:pPr>
        <w:pStyle w:val="ListParagraph"/>
        <w:ind w:left="1800"/>
      </w:pPr>
    </w:p>
    <w:p w14:paraId="1D290DA3" w14:textId="77777777" w:rsidR="004F462F" w:rsidRDefault="004F462F" w:rsidP="004B2356">
      <w:pPr>
        <w:pStyle w:val="ListParagraph"/>
        <w:numPr>
          <w:ilvl w:val="0"/>
          <w:numId w:val="9"/>
        </w:numPr>
        <w:jc w:val="both"/>
      </w:pPr>
      <w:r>
        <w:t>DHRD and other Departments (through their respective departmental human resources officers (“</w:t>
      </w:r>
      <w:r>
        <w:rPr>
          <w:b/>
        </w:rPr>
        <w:t>DHROs</w:t>
      </w:r>
      <w:r>
        <w:t>”)) may also contact the CONTRACTOR directly and request that the CONTRACTOR provide professional counseling services to a qualified employee.</w:t>
      </w:r>
    </w:p>
    <w:p w14:paraId="4AFCDA5D" w14:textId="77777777" w:rsidR="004F462F" w:rsidRDefault="004F462F" w:rsidP="008A2AC2">
      <w:pPr>
        <w:pStyle w:val="ListParagraph"/>
      </w:pPr>
    </w:p>
    <w:p w14:paraId="61520BCF" w14:textId="77777777" w:rsidR="004F462F" w:rsidRDefault="004F462F" w:rsidP="00057DE7">
      <w:pPr>
        <w:pStyle w:val="ListParagraph"/>
        <w:numPr>
          <w:ilvl w:val="0"/>
          <w:numId w:val="9"/>
        </w:numPr>
      </w:pPr>
      <w:r>
        <w:t xml:space="preserve">The CONTRACTOR shall </w:t>
      </w:r>
      <w:r>
        <w:rPr>
          <w:u w:val="single"/>
        </w:rPr>
        <w:t>not</w:t>
      </w:r>
      <w:r>
        <w:t xml:space="preserve"> charge or assess a fee when:</w:t>
      </w:r>
    </w:p>
    <w:p w14:paraId="239BDEDD" w14:textId="77777777" w:rsidR="004F462F" w:rsidRDefault="004F462F">
      <w:pPr>
        <w:pStyle w:val="ListParagraph"/>
      </w:pPr>
    </w:p>
    <w:p w14:paraId="2DC195E2" w14:textId="77777777" w:rsidR="004F462F" w:rsidRDefault="004F462F" w:rsidP="00057DE7">
      <w:pPr>
        <w:pStyle w:val="ListParagraph"/>
        <w:numPr>
          <w:ilvl w:val="0"/>
          <w:numId w:val="10"/>
        </w:numPr>
      </w:pPr>
      <w:r>
        <w:t>A qualified employee, DHRO, STATE supervisor, or any other person is calling for general information on the Program; or</w:t>
      </w:r>
    </w:p>
    <w:p w14:paraId="769FD185" w14:textId="77777777" w:rsidR="004F462F" w:rsidRDefault="004F462F" w:rsidP="00057DE7">
      <w:pPr>
        <w:pStyle w:val="ListParagraph"/>
        <w:ind w:left="2160"/>
      </w:pPr>
    </w:p>
    <w:p w14:paraId="6C35D406" w14:textId="77777777" w:rsidR="004F462F" w:rsidRDefault="004F462F" w:rsidP="00057DE7">
      <w:pPr>
        <w:pStyle w:val="ListParagraph"/>
        <w:numPr>
          <w:ilvl w:val="0"/>
          <w:numId w:val="10"/>
        </w:numPr>
      </w:pPr>
      <w:r>
        <w:t>A DHRO, STATE supervisor, etc. is providing background information to CONTRACTOR in connection with referring a qualified employee to the CONTRACTOR.</w:t>
      </w:r>
    </w:p>
    <w:p w14:paraId="6813DBFE" w14:textId="77777777" w:rsidR="004F462F" w:rsidRDefault="004F462F">
      <w:pPr>
        <w:pStyle w:val="ListParagraph"/>
      </w:pPr>
    </w:p>
    <w:p w14:paraId="5CEB9C2D" w14:textId="77777777" w:rsidR="004F462F" w:rsidRDefault="004F462F" w:rsidP="00057DE7">
      <w:pPr>
        <w:pStyle w:val="ListParagraph"/>
        <w:numPr>
          <w:ilvl w:val="0"/>
          <w:numId w:val="9"/>
        </w:numPr>
      </w:pPr>
      <w:r>
        <w:t>Thereafter, a qualified employee, DHRO, or State supervisor may schedule an appointment with the CONTRACTOR.</w:t>
      </w:r>
    </w:p>
    <w:p w14:paraId="55D362AE" w14:textId="77777777" w:rsidR="004F462F" w:rsidRDefault="004F462F" w:rsidP="00057DE7">
      <w:pPr>
        <w:pStyle w:val="ListParagraph"/>
        <w:ind w:left="1800"/>
      </w:pPr>
    </w:p>
    <w:p w14:paraId="297DA27A" w14:textId="77777777" w:rsidR="004F462F" w:rsidRDefault="004F462F" w:rsidP="00057DE7">
      <w:pPr>
        <w:pStyle w:val="ListParagraph"/>
        <w:numPr>
          <w:ilvl w:val="0"/>
          <w:numId w:val="11"/>
        </w:numPr>
      </w:pPr>
      <w:r>
        <w:t xml:space="preserve"> The CONTRACTOR shall use its best efforts to promptly schedule an appointment after a request is made and at a reasonable time.</w:t>
      </w:r>
    </w:p>
    <w:p w14:paraId="53CEE00F" w14:textId="77777777" w:rsidR="004F462F" w:rsidRDefault="004F462F" w:rsidP="00057DE7">
      <w:pPr>
        <w:pStyle w:val="ListParagraph"/>
        <w:numPr>
          <w:ilvl w:val="0"/>
          <w:numId w:val="9"/>
        </w:numPr>
      </w:pPr>
      <w:r>
        <w:t>If an appointment occurs during the qualified employee’s normal work hours and the employee is granted administrative time off for the appointment, the CONTRACTOR shall provide written confirmation that the employee attended the session, if requested by DHRD or a DHRO.</w:t>
      </w:r>
    </w:p>
    <w:p w14:paraId="42769310" w14:textId="77777777" w:rsidR="004F462F" w:rsidRDefault="004F462F" w:rsidP="00402BAE">
      <w:pPr>
        <w:pStyle w:val="ListParagraph"/>
        <w:ind w:left="1800"/>
        <w:jc w:val="both"/>
      </w:pPr>
    </w:p>
    <w:p w14:paraId="59F4B111" w14:textId="77777777" w:rsidR="004F462F" w:rsidRDefault="004F462F" w:rsidP="004B2356">
      <w:pPr>
        <w:pStyle w:val="ListParagraph"/>
        <w:numPr>
          <w:ilvl w:val="0"/>
          <w:numId w:val="7"/>
        </w:numPr>
      </w:pPr>
      <w:r>
        <w:t xml:space="preserve">On the island on which a qualified employee is primarily employed or resides.  (Note: Preference will be given to those OFFERORs who are able to provide services on </w:t>
      </w:r>
      <w:r>
        <w:rPr>
          <w:b/>
          <w:i/>
        </w:rPr>
        <w:t>all</w:t>
      </w:r>
      <w:r>
        <w:t xml:space="preserve"> islands (Oahu, Maui, Kauai, East and West Hawaii, Molokai, and Lanai), although this is not a requirement.)</w:t>
      </w:r>
    </w:p>
    <w:p w14:paraId="1B39B45E" w14:textId="77777777" w:rsidR="004F462F" w:rsidRDefault="004F462F" w:rsidP="00402BAE">
      <w:pPr>
        <w:pStyle w:val="ListParagraph"/>
        <w:ind w:left="1440"/>
      </w:pPr>
    </w:p>
    <w:p w14:paraId="0FC92FCD" w14:textId="77777777" w:rsidR="004F462F" w:rsidRDefault="004F462F" w:rsidP="004B2356">
      <w:pPr>
        <w:pStyle w:val="ListParagraph"/>
        <w:numPr>
          <w:ilvl w:val="0"/>
          <w:numId w:val="12"/>
        </w:numPr>
      </w:pPr>
      <w:r>
        <w:t xml:space="preserve">The STATE shall </w:t>
      </w:r>
      <w:r>
        <w:rPr>
          <w:u w:val="single"/>
        </w:rPr>
        <w:t>not</w:t>
      </w:r>
      <w:r>
        <w:t xml:space="preserve"> be responsible for any travel-related expenses incurred by the CONTRACTOR to provide the services described in this RFP and the resulting Contract.</w:t>
      </w:r>
    </w:p>
    <w:p w14:paraId="343B810C" w14:textId="77777777" w:rsidR="004F462F" w:rsidRDefault="004F462F" w:rsidP="00402BAE">
      <w:pPr>
        <w:pStyle w:val="ListParagraph"/>
        <w:ind w:left="1800"/>
      </w:pPr>
    </w:p>
    <w:p w14:paraId="69D27E53" w14:textId="77777777" w:rsidR="004F462F" w:rsidRDefault="004F462F" w:rsidP="004B2356">
      <w:pPr>
        <w:pStyle w:val="ListParagraph"/>
        <w:numPr>
          <w:ilvl w:val="0"/>
          <w:numId w:val="12"/>
        </w:numPr>
      </w:pPr>
      <w:r>
        <w:t>A qualified employee may elect to obtain these services on another island, provided that the STATE shall not be responsible for transportation and other related expenses incurred by the qualified employee or CONTRACTOR.</w:t>
      </w:r>
    </w:p>
    <w:p w14:paraId="4B45359B" w14:textId="77777777" w:rsidR="004F462F" w:rsidRDefault="004F462F" w:rsidP="00402BAE">
      <w:pPr>
        <w:pStyle w:val="ListParagraph"/>
      </w:pPr>
    </w:p>
    <w:p w14:paraId="39265406" w14:textId="77777777" w:rsidR="004F462F" w:rsidRDefault="004F462F" w:rsidP="004B2356">
      <w:pPr>
        <w:pStyle w:val="ListParagraph"/>
        <w:numPr>
          <w:ilvl w:val="0"/>
          <w:numId w:val="6"/>
        </w:numPr>
      </w:pPr>
      <w:r>
        <w:t xml:space="preserve">Provide no more than </w:t>
      </w:r>
      <w:r w:rsidRPr="00057DE7">
        <w:rPr>
          <w:u w:val="single"/>
        </w:rPr>
        <w:t>three (3) hours</w:t>
      </w:r>
      <w:r>
        <w:t xml:space="preserve"> of chargeable professional counseling service time for each qualified employee per Contract year.</w:t>
      </w:r>
    </w:p>
    <w:p w14:paraId="0E72466B" w14:textId="77777777" w:rsidR="004F462F" w:rsidRDefault="004F462F" w:rsidP="00402BAE">
      <w:pPr>
        <w:pStyle w:val="ListParagraph"/>
        <w:ind w:left="1080"/>
      </w:pPr>
    </w:p>
    <w:p w14:paraId="51044159" w14:textId="77777777" w:rsidR="004F462F" w:rsidRDefault="004F462F" w:rsidP="004B2356">
      <w:pPr>
        <w:pStyle w:val="ListParagraph"/>
        <w:numPr>
          <w:ilvl w:val="0"/>
          <w:numId w:val="13"/>
        </w:numPr>
      </w:pPr>
      <w:r>
        <w:t>The maximum amount of hours above may be amended at the sole discretion of the STATE, and the STATE shall inform the CONTRACTOR of any such change in writing.</w:t>
      </w:r>
    </w:p>
    <w:p w14:paraId="2B4BE24D" w14:textId="77777777" w:rsidR="004F462F" w:rsidRDefault="004F462F" w:rsidP="00402BAE">
      <w:pPr>
        <w:pStyle w:val="ListParagraph"/>
        <w:ind w:left="1440"/>
      </w:pPr>
    </w:p>
    <w:p w14:paraId="19357E30" w14:textId="77777777" w:rsidR="004F462F" w:rsidRDefault="004F462F" w:rsidP="004B2356">
      <w:pPr>
        <w:pStyle w:val="ListParagraph"/>
        <w:numPr>
          <w:ilvl w:val="0"/>
          <w:numId w:val="13"/>
        </w:numPr>
      </w:pPr>
      <w:r>
        <w:t>The time spent providing incidental professional counseling services to a qualified employee’s immediate family members, relatives, or significant others (“</w:t>
      </w:r>
      <w:r>
        <w:rPr>
          <w:b/>
        </w:rPr>
        <w:t>family members</w:t>
      </w:r>
      <w:r>
        <w:t>”) who are germane to the qualified employee’s condition or personal problem shall be charged against the qualified employee’s maximum amount of hours.</w:t>
      </w:r>
    </w:p>
    <w:p w14:paraId="3436C597" w14:textId="77777777" w:rsidR="004F462F" w:rsidRDefault="004F462F" w:rsidP="00402BAE">
      <w:pPr>
        <w:pStyle w:val="ListParagraph"/>
      </w:pPr>
    </w:p>
    <w:p w14:paraId="3446F6A4" w14:textId="77777777" w:rsidR="004F462F" w:rsidRDefault="004F462F" w:rsidP="004B2356">
      <w:pPr>
        <w:pStyle w:val="ListParagraph"/>
        <w:numPr>
          <w:ilvl w:val="0"/>
          <w:numId w:val="13"/>
        </w:numPr>
      </w:pPr>
      <w:r>
        <w:t>The CONTRACTOR shall only charge or assess one (1) charge or fee for a family member group session (i.e., a session with a qualified employee and one or more family members of the qualified employee), and the hourly rate shall be the same as that for an individual session.</w:t>
      </w:r>
    </w:p>
    <w:p w14:paraId="2170C1AE" w14:textId="77777777" w:rsidR="004F462F" w:rsidRDefault="004F462F" w:rsidP="00402BAE">
      <w:pPr>
        <w:pStyle w:val="ListParagraph"/>
      </w:pPr>
    </w:p>
    <w:p w14:paraId="7DC2EA5A" w14:textId="77777777" w:rsidR="004F462F" w:rsidRDefault="004F462F" w:rsidP="004B2356">
      <w:pPr>
        <w:pStyle w:val="ListParagraph"/>
        <w:numPr>
          <w:ilvl w:val="0"/>
          <w:numId w:val="13"/>
        </w:numPr>
      </w:pPr>
      <w:r>
        <w:t>The CONTRACTOR shall maintain accurate records of the actual amount of time spent providing professional counseling services to each qualified employee.  Each qualified employee shall be assigned a confidential case number.</w:t>
      </w:r>
    </w:p>
    <w:p w14:paraId="39A57D1A" w14:textId="77777777" w:rsidR="004F462F" w:rsidRDefault="004F462F" w:rsidP="00402BAE">
      <w:pPr>
        <w:pStyle w:val="ListParagraph"/>
      </w:pPr>
    </w:p>
    <w:p w14:paraId="1CBD1268" w14:textId="77777777" w:rsidR="004F462F" w:rsidRDefault="004F462F" w:rsidP="004B2356">
      <w:pPr>
        <w:pStyle w:val="ListParagraph"/>
        <w:numPr>
          <w:ilvl w:val="0"/>
          <w:numId w:val="13"/>
        </w:numPr>
      </w:pPr>
      <w:r>
        <w:t>The CONTRACTOR shall allow each qualified employee at least a fifteen (15) minute grace period to arrive for each session.  The grace period shall not count towards the actual amount of time spent providing professional counseling services to each qualified employee.</w:t>
      </w:r>
    </w:p>
    <w:p w14:paraId="1C77EFF5" w14:textId="77777777" w:rsidR="004F462F" w:rsidRDefault="004F462F" w:rsidP="00402BAE">
      <w:pPr>
        <w:pStyle w:val="ListParagraph"/>
      </w:pPr>
    </w:p>
    <w:p w14:paraId="403D4B1E" w14:textId="77777777" w:rsidR="004F462F" w:rsidRDefault="004F462F" w:rsidP="004B2356">
      <w:pPr>
        <w:pStyle w:val="ListParagraph"/>
        <w:numPr>
          <w:ilvl w:val="0"/>
          <w:numId w:val="13"/>
        </w:numPr>
      </w:pPr>
      <w:r>
        <w:t>The CONTRACTOR shall not charge for “no-shows” or canceled appointments.</w:t>
      </w:r>
    </w:p>
    <w:p w14:paraId="0A7791D2" w14:textId="77777777" w:rsidR="004F462F" w:rsidRDefault="004F462F" w:rsidP="00661CDF">
      <w:pPr>
        <w:pStyle w:val="ListParagraph"/>
      </w:pPr>
    </w:p>
    <w:p w14:paraId="2821E98D" w14:textId="77777777" w:rsidR="004F462F" w:rsidRDefault="004F462F" w:rsidP="004B2356">
      <w:pPr>
        <w:pStyle w:val="ListParagraph"/>
        <w:numPr>
          <w:ilvl w:val="0"/>
          <w:numId w:val="6"/>
        </w:numPr>
      </w:pPr>
      <w:r>
        <w:t>Refer a qualified employee to another provider for more specialized or longer term services, as necessary.  The CONTRACTOR shall inform the qualified employee that such services shall not be paid for by the STATE.</w:t>
      </w:r>
    </w:p>
    <w:p w14:paraId="38098BE8" w14:textId="77777777" w:rsidR="004F462F" w:rsidRDefault="004F462F" w:rsidP="004B2356">
      <w:pPr>
        <w:pStyle w:val="Heading2"/>
        <w:numPr>
          <w:ilvl w:val="0"/>
          <w:numId w:val="5"/>
        </w:numPr>
        <w:ind w:hanging="720"/>
        <w:rPr>
          <w:u w:val="single"/>
        </w:rPr>
      </w:pPr>
      <w:bookmarkStart w:id="9" w:name="_Toc487648759"/>
      <w:r>
        <w:rPr>
          <w:u w:val="single"/>
        </w:rPr>
        <w:t>Consulting Services</w:t>
      </w:r>
      <w:bookmarkEnd w:id="9"/>
    </w:p>
    <w:p w14:paraId="61491A45" w14:textId="77777777" w:rsidR="004F462F" w:rsidRDefault="004F462F" w:rsidP="00661CDF">
      <w:pPr>
        <w:spacing w:after="0"/>
      </w:pPr>
    </w:p>
    <w:p w14:paraId="4C81C4D9" w14:textId="77777777" w:rsidR="004F462F" w:rsidRDefault="004F462F" w:rsidP="004B2356">
      <w:pPr>
        <w:pStyle w:val="ListParagraph"/>
        <w:numPr>
          <w:ilvl w:val="0"/>
          <w:numId w:val="14"/>
        </w:numPr>
        <w:spacing w:after="0"/>
      </w:pPr>
      <w:r>
        <w:t xml:space="preserve">Provide reasonable consulting services to a qualified employee’s supervisor about a qualified employee’s condition or problem; provided that the DHRO requested the CONTRACTOR to provide such consulting services </w:t>
      </w:r>
      <w:r>
        <w:rPr>
          <w:u w:val="single"/>
        </w:rPr>
        <w:t>and</w:t>
      </w:r>
      <w:r>
        <w:t xml:space="preserve"> the qualified employee has given his/her written consent to disclose information about the qualified employee’s condition or personal problem.</w:t>
      </w:r>
    </w:p>
    <w:p w14:paraId="2969955F" w14:textId="77777777" w:rsidR="004F462F" w:rsidRDefault="004F462F" w:rsidP="00661CDF">
      <w:pPr>
        <w:pStyle w:val="ListParagraph"/>
        <w:spacing w:after="0"/>
        <w:ind w:left="1080"/>
      </w:pPr>
    </w:p>
    <w:p w14:paraId="52941D80" w14:textId="77777777" w:rsidR="004F462F" w:rsidRDefault="004F462F" w:rsidP="004B2356">
      <w:pPr>
        <w:pStyle w:val="ListParagraph"/>
        <w:numPr>
          <w:ilvl w:val="0"/>
          <w:numId w:val="15"/>
        </w:numPr>
        <w:spacing w:after="0"/>
      </w:pPr>
      <w:r>
        <w:t>In the event that the CONTRACTOR refers the qualified employee to another provider, the STATE shall not be responsible whatsoever for the expenses of the other provider.</w:t>
      </w:r>
    </w:p>
    <w:p w14:paraId="173C95FD" w14:textId="77777777" w:rsidR="004F462F" w:rsidRDefault="004F462F" w:rsidP="00661CDF">
      <w:pPr>
        <w:spacing w:after="0"/>
      </w:pPr>
    </w:p>
    <w:p w14:paraId="0A52C043" w14:textId="77777777" w:rsidR="004F462F" w:rsidRDefault="004F462F" w:rsidP="004B2356">
      <w:pPr>
        <w:pStyle w:val="Heading2"/>
        <w:numPr>
          <w:ilvl w:val="0"/>
          <w:numId w:val="5"/>
        </w:numPr>
        <w:ind w:hanging="720"/>
      </w:pPr>
      <w:bookmarkStart w:id="10" w:name="_Toc487648760"/>
      <w:r>
        <w:rPr>
          <w:u w:val="single"/>
        </w:rPr>
        <w:t>Counseling and Orientation Session</w:t>
      </w:r>
      <w:bookmarkEnd w:id="10"/>
    </w:p>
    <w:p w14:paraId="23A68A68" w14:textId="77777777" w:rsidR="004F462F" w:rsidRDefault="004F462F" w:rsidP="00661CDF">
      <w:pPr>
        <w:spacing w:after="0"/>
      </w:pPr>
    </w:p>
    <w:p w14:paraId="471876DF" w14:textId="77777777" w:rsidR="004F462F" w:rsidRDefault="004F462F" w:rsidP="004B2356">
      <w:pPr>
        <w:pStyle w:val="ListParagraph"/>
        <w:numPr>
          <w:ilvl w:val="0"/>
          <w:numId w:val="16"/>
        </w:numPr>
      </w:pPr>
      <w:r>
        <w:t>Provide Group Counseling Sessions (e.g., critical incident stress debriefings, etc.) for work units of a Department, as requested and approved by DHRD or the Department’s DHRO.</w:t>
      </w:r>
    </w:p>
    <w:p w14:paraId="1095209B" w14:textId="77777777" w:rsidR="004F462F" w:rsidRDefault="004F462F" w:rsidP="00661CDF">
      <w:pPr>
        <w:pStyle w:val="ListParagraph"/>
        <w:ind w:left="1080"/>
      </w:pPr>
    </w:p>
    <w:p w14:paraId="44109ABF" w14:textId="77777777" w:rsidR="004F462F" w:rsidRDefault="004F462F" w:rsidP="004B2356">
      <w:pPr>
        <w:pStyle w:val="ListParagraph"/>
        <w:numPr>
          <w:ilvl w:val="0"/>
          <w:numId w:val="17"/>
        </w:numPr>
      </w:pPr>
      <w:r>
        <w:t>The CONTRACTOR shall assess only one (1) charge for each Group Counseling Session and shall not be counted against each qualified employee’s three (3) hour maximum.</w:t>
      </w:r>
    </w:p>
    <w:p w14:paraId="4C0D7351" w14:textId="77777777" w:rsidR="004F462F" w:rsidRDefault="004F462F" w:rsidP="00661CDF">
      <w:pPr>
        <w:pStyle w:val="ListParagraph"/>
        <w:ind w:left="1440"/>
      </w:pPr>
    </w:p>
    <w:p w14:paraId="3B0DD3C7" w14:textId="77777777" w:rsidR="004F462F" w:rsidRDefault="004F462F" w:rsidP="004B2356">
      <w:pPr>
        <w:pStyle w:val="ListParagraph"/>
        <w:numPr>
          <w:ilvl w:val="0"/>
          <w:numId w:val="17"/>
        </w:numPr>
      </w:pPr>
      <w:r>
        <w:t xml:space="preserve">Each work unit may be allowed a maximum of </w:t>
      </w:r>
      <w:r w:rsidRPr="00057DE7">
        <w:rPr>
          <w:u w:val="single"/>
        </w:rPr>
        <w:t>three (3) hours</w:t>
      </w:r>
      <w:r>
        <w:t xml:space="preserve"> of chargeable professional service time; provided that the maximum amount of hours above may be amended at the sole discretion of the STATE, and the STATE shall inform the CONTRACTOR of any such change in writing.</w:t>
      </w:r>
    </w:p>
    <w:p w14:paraId="1C823B9B" w14:textId="77777777" w:rsidR="004F462F" w:rsidRDefault="004F462F" w:rsidP="00661CDF">
      <w:pPr>
        <w:pStyle w:val="ListParagraph"/>
        <w:spacing w:after="0"/>
      </w:pPr>
    </w:p>
    <w:p w14:paraId="4B3579A2" w14:textId="77777777" w:rsidR="004F462F" w:rsidRDefault="004F462F" w:rsidP="004B2356">
      <w:pPr>
        <w:pStyle w:val="ListParagraph"/>
        <w:numPr>
          <w:ilvl w:val="0"/>
          <w:numId w:val="16"/>
        </w:numPr>
      </w:pPr>
      <w:r>
        <w:t>Provide Supervisor Orientation Sessions as requested and approved by DHRD.</w:t>
      </w:r>
    </w:p>
    <w:p w14:paraId="5D880AE6" w14:textId="77777777" w:rsidR="004F462F" w:rsidRDefault="004F462F" w:rsidP="000045B3">
      <w:pPr>
        <w:pStyle w:val="ListParagraph"/>
        <w:spacing w:after="0"/>
        <w:ind w:left="1080"/>
      </w:pPr>
    </w:p>
    <w:p w14:paraId="47170B98" w14:textId="77777777" w:rsidR="004F462F" w:rsidRDefault="004F462F" w:rsidP="004B2356">
      <w:pPr>
        <w:pStyle w:val="ListParagraph"/>
        <w:numPr>
          <w:ilvl w:val="0"/>
          <w:numId w:val="18"/>
        </w:numPr>
      </w:pPr>
      <w:r>
        <w:t>The Supervisor Orientation Sessions shall be designed to inform STATE supervisors about the Program, assist State supervisors in identifying “troubled employee behavior” and referring those qualified employees to the CONTRACTOR for employee assistance services, etc.</w:t>
      </w:r>
    </w:p>
    <w:p w14:paraId="5A24B197" w14:textId="77777777" w:rsidR="004F462F" w:rsidRDefault="004F462F" w:rsidP="000045B3">
      <w:pPr>
        <w:pStyle w:val="ListParagraph"/>
        <w:ind w:left="1440"/>
      </w:pPr>
    </w:p>
    <w:p w14:paraId="4CBDD2DC" w14:textId="77777777" w:rsidR="004F462F" w:rsidRDefault="004F462F" w:rsidP="004B2356">
      <w:pPr>
        <w:pStyle w:val="ListParagraph"/>
        <w:numPr>
          <w:ilvl w:val="0"/>
          <w:numId w:val="18"/>
        </w:numPr>
      </w:pPr>
      <w:r>
        <w:t>The Supervisor Orientation Sessions shall have an audience of approximately twenty-five (25) to one hundred (100) participants.</w:t>
      </w:r>
    </w:p>
    <w:p w14:paraId="294F1611" w14:textId="77777777" w:rsidR="004F462F" w:rsidRDefault="004F462F" w:rsidP="000045B3">
      <w:pPr>
        <w:pStyle w:val="ListParagraph"/>
      </w:pPr>
    </w:p>
    <w:p w14:paraId="5A0E6357" w14:textId="77777777" w:rsidR="004F462F" w:rsidRDefault="004F462F" w:rsidP="004B2356">
      <w:pPr>
        <w:pStyle w:val="ListParagraph"/>
        <w:numPr>
          <w:ilvl w:val="0"/>
          <w:numId w:val="18"/>
        </w:numPr>
      </w:pPr>
      <w:r>
        <w:t>Only one (1) charge for each Supervisor Orientation Session shall be assessed and shall not be counted against each qualified employee’s three (3) hour maximum.</w:t>
      </w:r>
    </w:p>
    <w:p w14:paraId="7505E049" w14:textId="77777777" w:rsidR="004F462F" w:rsidRDefault="004F462F" w:rsidP="000045B3">
      <w:pPr>
        <w:pStyle w:val="ListParagraph"/>
      </w:pPr>
    </w:p>
    <w:p w14:paraId="7D7A4EFF" w14:textId="77777777" w:rsidR="004F462F" w:rsidRDefault="004F462F" w:rsidP="004B2356">
      <w:pPr>
        <w:pStyle w:val="ListParagraph"/>
        <w:numPr>
          <w:ilvl w:val="0"/>
          <w:numId w:val="16"/>
        </w:numPr>
      </w:pPr>
      <w:r>
        <w:t>Provide Employee Orientation Sessions as requested and approved by DHRD.</w:t>
      </w:r>
    </w:p>
    <w:p w14:paraId="58357DDA" w14:textId="77777777" w:rsidR="004F462F" w:rsidRDefault="004F462F" w:rsidP="000045B3">
      <w:pPr>
        <w:pStyle w:val="ListParagraph"/>
        <w:ind w:left="1080"/>
      </w:pPr>
    </w:p>
    <w:p w14:paraId="1729FFB8" w14:textId="77777777" w:rsidR="004F462F" w:rsidRDefault="004F462F" w:rsidP="004B2356">
      <w:pPr>
        <w:pStyle w:val="ListParagraph"/>
        <w:numPr>
          <w:ilvl w:val="0"/>
          <w:numId w:val="19"/>
        </w:numPr>
      </w:pPr>
      <w:r>
        <w:t>The Employee Orientation Sessions shall be designed to inform qualified employees about the Program, available employee assistance services, etc.</w:t>
      </w:r>
    </w:p>
    <w:p w14:paraId="4144026C" w14:textId="77777777" w:rsidR="004F462F" w:rsidRDefault="004F462F" w:rsidP="000045B3">
      <w:pPr>
        <w:pStyle w:val="ListParagraph"/>
        <w:ind w:left="1440"/>
      </w:pPr>
    </w:p>
    <w:p w14:paraId="691DB522" w14:textId="77777777" w:rsidR="004F462F" w:rsidRDefault="004F462F" w:rsidP="004B2356">
      <w:pPr>
        <w:pStyle w:val="ListParagraph"/>
        <w:numPr>
          <w:ilvl w:val="0"/>
          <w:numId w:val="19"/>
        </w:numPr>
      </w:pPr>
      <w:r>
        <w:t>The Employee Orientation Sessions shall have an audience of approximately twenty-five (25) to one hundred (100) participants.</w:t>
      </w:r>
    </w:p>
    <w:p w14:paraId="33BAD9A1" w14:textId="77777777" w:rsidR="004F462F" w:rsidRDefault="004F462F" w:rsidP="000045B3">
      <w:pPr>
        <w:pStyle w:val="ListParagraph"/>
      </w:pPr>
    </w:p>
    <w:p w14:paraId="223BCE21" w14:textId="77777777" w:rsidR="004F462F" w:rsidRDefault="004F462F" w:rsidP="004B2356">
      <w:pPr>
        <w:pStyle w:val="ListParagraph"/>
        <w:numPr>
          <w:ilvl w:val="0"/>
          <w:numId w:val="19"/>
        </w:numPr>
      </w:pPr>
      <w:r>
        <w:t>Only one (1) charge for each Employee Orientation Session shall be assessed and shall not be counted against each qualified employee’s three (3) hour maximum.</w:t>
      </w:r>
    </w:p>
    <w:p w14:paraId="6B5F9D41" w14:textId="77777777" w:rsidR="004F462F" w:rsidRDefault="004F462F" w:rsidP="003942B1">
      <w:pPr>
        <w:pStyle w:val="ListParagraph"/>
      </w:pPr>
    </w:p>
    <w:p w14:paraId="4E20BB93" w14:textId="77777777" w:rsidR="004F462F" w:rsidRDefault="004F462F" w:rsidP="004B2356">
      <w:pPr>
        <w:pStyle w:val="ListParagraph"/>
        <w:numPr>
          <w:ilvl w:val="0"/>
          <w:numId w:val="16"/>
        </w:numPr>
      </w:pPr>
      <w:r>
        <w:t>Coordinate the Group Counseling Sessions, Supervisor and Employee Orientation Sessions directly with the Departments who have requested such services, after receiving prior written approval from DHRD.  The CONTRACTOR shall conduct these sessions at the dates, times, and sites convenient to the participants, and shall tailor the presentation to the specific needs of the audience to the extent possible.</w:t>
      </w:r>
    </w:p>
    <w:p w14:paraId="58C8E512" w14:textId="77777777" w:rsidR="004F462F" w:rsidRDefault="004F462F" w:rsidP="003942B1">
      <w:pPr>
        <w:pStyle w:val="ListParagraph"/>
        <w:ind w:left="1080"/>
      </w:pPr>
    </w:p>
    <w:p w14:paraId="2E08C83E" w14:textId="77777777" w:rsidR="004F462F" w:rsidRDefault="004F462F" w:rsidP="004B2356">
      <w:pPr>
        <w:pStyle w:val="ListParagraph"/>
        <w:numPr>
          <w:ilvl w:val="0"/>
          <w:numId w:val="20"/>
        </w:numPr>
      </w:pPr>
      <w:r>
        <w:t>On the Neighbor Islands, the CONTRACTOR may conduct these workshops via video conferencing or other similar equipment approved by the STATE.</w:t>
      </w:r>
    </w:p>
    <w:p w14:paraId="21F6D129" w14:textId="77777777" w:rsidR="004F462F" w:rsidRDefault="004F462F" w:rsidP="003942B1">
      <w:pPr>
        <w:pStyle w:val="ListParagraph"/>
        <w:ind w:left="1440"/>
      </w:pPr>
    </w:p>
    <w:p w14:paraId="14C2D52F" w14:textId="77777777" w:rsidR="004F462F" w:rsidRDefault="004F462F" w:rsidP="004B2356">
      <w:pPr>
        <w:pStyle w:val="ListParagraph"/>
        <w:numPr>
          <w:ilvl w:val="0"/>
          <w:numId w:val="21"/>
        </w:numPr>
      </w:pPr>
      <w:r>
        <w:t>The STATE shall assist the CONTRACTOR in obtaining adequate video conferencing equipment and facilities, and scheduling the video conferences.</w:t>
      </w:r>
    </w:p>
    <w:p w14:paraId="117923E6" w14:textId="77777777" w:rsidR="004F462F" w:rsidRDefault="004F462F" w:rsidP="00D01D11">
      <w:pPr>
        <w:pStyle w:val="ListParagraph"/>
        <w:ind w:left="1800"/>
      </w:pPr>
    </w:p>
    <w:p w14:paraId="6F62EE64" w14:textId="77777777" w:rsidR="004F462F" w:rsidRDefault="004F462F" w:rsidP="004B2356">
      <w:pPr>
        <w:pStyle w:val="ListParagraph"/>
        <w:numPr>
          <w:ilvl w:val="0"/>
          <w:numId w:val="21"/>
        </w:numPr>
      </w:pPr>
      <w:r>
        <w:t>The video conferencing equipment and facilities shall be provided at no cost to the CONTRACTOR.</w:t>
      </w:r>
    </w:p>
    <w:p w14:paraId="4160693D" w14:textId="77777777" w:rsidR="004F462F" w:rsidRDefault="004F462F" w:rsidP="00D01D11">
      <w:pPr>
        <w:pStyle w:val="ListParagraph"/>
      </w:pPr>
    </w:p>
    <w:p w14:paraId="2AB22D31" w14:textId="77777777" w:rsidR="004F462F" w:rsidRDefault="004F462F" w:rsidP="004B2356">
      <w:pPr>
        <w:pStyle w:val="ListParagraph"/>
        <w:numPr>
          <w:ilvl w:val="0"/>
          <w:numId w:val="21"/>
        </w:numPr>
      </w:pPr>
      <w:r>
        <w:t>If the STATE determines that a video conference is not feasible, the cost of the professional counselor’s airfare may be paid by the Department that requested the session.</w:t>
      </w:r>
    </w:p>
    <w:p w14:paraId="107C7716" w14:textId="77777777" w:rsidR="004F462F" w:rsidRDefault="004F462F" w:rsidP="00D01D11">
      <w:pPr>
        <w:pStyle w:val="ListParagraph"/>
      </w:pPr>
    </w:p>
    <w:p w14:paraId="11F14902" w14:textId="77777777" w:rsidR="004F462F" w:rsidRDefault="004F462F" w:rsidP="004B2356">
      <w:pPr>
        <w:pStyle w:val="ListParagraph"/>
        <w:numPr>
          <w:ilvl w:val="0"/>
          <w:numId w:val="16"/>
        </w:numPr>
      </w:pPr>
      <w:r>
        <w:t xml:space="preserve">Attend STATE-sponsored events (e.g., New Employee Orientation sessions and Benefits Fairs), as requested by DHRD, to provide general information on the Program at </w:t>
      </w:r>
      <w:r w:rsidRPr="00D01D11">
        <w:rPr>
          <w:u w:val="single"/>
        </w:rPr>
        <w:t>no cost</w:t>
      </w:r>
      <w:r>
        <w:t xml:space="preserve"> to the STATE.</w:t>
      </w:r>
    </w:p>
    <w:p w14:paraId="708A862C" w14:textId="77777777" w:rsidR="004F462F" w:rsidRDefault="004F462F" w:rsidP="004B2356">
      <w:pPr>
        <w:pStyle w:val="Heading2"/>
        <w:numPr>
          <w:ilvl w:val="0"/>
          <w:numId w:val="5"/>
        </w:numPr>
        <w:ind w:hanging="720"/>
        <w:rPr>
          <w:u w:val="single"/>
        </w:rPr>
      </w:pPr>
      <w:bookmarkStart w:id="11" w:name="_Toc487648761"/>
      <w:r>
        <w:rPr>
          <w:u w:val="single"/>
        </w:rPr>
        <w:t>Informational Materials</w:t>
      </w:r>
      <w:bookmarkEnd w:id="11"/>
    </w:p>
    <w:p w14:paraId="0D4A4BE2" w14:textId="77777777" w:rsidR="004F462F" w:rsidRDefault="004F462F" w:rsidP="00D01D11">
      <w:pPr>
        <w:spacing w:after="0"/>
      </w:pPr>
    </w:p>
    <w:p w14:paraId="764DE75A" w14:textId="77777777" w:rsidR="004F462F" w:rsidRDefault="004F462F" w:rsidP="004B2356">
      <w:pPr>
        <w:pStyle w:val="ListParagraph"/>
        <w:numPr>
          <w:ilvl w:val="0"/>
          <w:numId w:val="22"/>
        </w:numPr>
        <w:spacing w:after="0"/>
      </w:pPr>
      <w:r>
        <w:t>Design and provide informational materials (e.g., an informational flier) approved by the STATE that contain sufficient information about the Program.</w:t>
      </w:r>
    </w:p>
    <w:p w14:paraId="25B16820" w14:textId="77777777" w:rsidR="004F462F" w:rsidRDefault="004F462F" w:rsidP="00D01D11">
      <w:pPr>
        <w:pStyle w:val="ListParagraph"/>
        <w:spacing w:after="0"/>
        <w:ind w:left="1080"/>
      </w:pPr>
    </w:p>
    <w:p w14:paraId="21F453FE" w14:textId="77777777" w:rsidR="004F462F" w:rsidRDefault="004F462F" w:rsidP="004B2356">
      <w:pPr>
        <w:pStyle w:val="ListParagraph"/>
        <w:numPr>
          <w:ilvl w:val="0"/>
          <w:numId w:val="23"/>
        </w:numPr>
        <w:spacing w:after="0"/>
      </w:pPr>
      <w:r>
        <w:t xml:space="preserve">These informational materials shall be provided by the CONTRACTOR at </w:t>
      </w:r>
      <w:r w:rsidRPr="00057DE7">
        <w:rPr>
          <w:u w:val="single"/>
        </w:rPr>
        <w:t>no cost</w:t>
      </w:r>
      <w:r>
        <w:t xml:space="preserve"> to the STATE.</w:t>
      </w:r>
    </w:p>
    <w:p w14:paraId="3546EBE0" w14:textId="77777777" w:rsidR="004F462F" w:rsidRDefault="004F462F" w:rsidP="00D01D11">
      <w:pPr>
        <w:pStyle w:val="ListParagraph"/>
        <w:spacing w:after="0"/>
        <w:ind w:left="1440"/>
      </w:pPr>
    </w:p>
    <w:p w14:paraId="7CD3B77B" w14:textId="77777777" w:rsidR="004F462F" w:rsidRDefault="004F462F" w:rsidP="004B2356">
      <w:pPr>
        <w:pStyle w:val="ListParagraph"/>
        <w:numPr>
          <w:ilvl w:val="0"/>
          <w:numId w:val="23"/>
        </w:numPr>
        <w:spacing w:after="0"/>
      </w:pPr>
      <w:r>
        <w:t>The STATE agrees to act reasonably regarding the quantity and quality of the informational materials provided by the CONTRACTOR.</w:t>
      </w:r>
    </w:p>
    <w:p w14:paraId="6132D1FB" w14:textId="77777777" w:rsidR="004F462F" w:rsidRDefault="004F462F">
      <w:r>
        <w:br w:type="page"/>
      </w:r>
    </w:p>
    <w:p w14:paraId="75AE8464" w14:textId="77777777" w:rsidR="004F462F" w:rsidRDefault="004F462F" w:rsidP="004B2356">
      <w:pPr>
        <w:pStyle w:val="Heading2"/>
        <w:numPr>
          <w:ilvl w:val="0"/>
          <w:numId w:val="5"/>
        </w:numPr>
        <w:ind w:hanging="720"/>
        <w:rPr>
          <w:u w:val="single"/>
        </w:rPr>
      </w:pPr>
      <w:bookmarkStart w:id="12" w:name="_Toc487648762"/>
      <w:r>
        <w:rPr>
          <w:u w:val="single"/>
        </w:rPr>
        <w:t>Questionnaire</w:t>
      </w:r>
      <w:bookmarkEnd w:id="12"/>
    </w:p>
    <w:p w14:paraId="4319D3FC" w14:textId="77777777" w:rsidR="004F462F" w:rsidRDefault="004F462F" w:rsidP="00D01D11">
      <w:pPr>
        <w:spacing w:after="0"/>
      </w:pPr>
    </w:p>
    <w:p w14:paraId="50E63480" w14:textId="77777777" w:rsidR="004F462F" w:rsidRDefault="004F462F" w:rsidP="004B2356">
      <w:pPr>
        <w:pStyle w:val="ListParagraph"/>
        <w:numPr>
          <w:ilvl w:val="0"/>
          <w:numId w:val="24"/>
        </w:numPr>
      </w:pPr>
      <w:r>
        <w:t>Provide each qualified employee with a copy of a questionnaire (approved by the STATE) at the qualified employee’s final appointment.  The questionnaire shall be provided at no cost to the STATE.</w:t>
      </w:r>
    </w:p>
    <w:p w14:paraId="2A78F70E" w14:textId="77777777" w:rsidR="004F462F" w:rsidRDefault="004F462F" w:rsidP="004B2356">
      <w:pPr>
        <w:pStyle w:val="Heading2"/>
        <w:numPr>
          <w:ilvl w:val="0"/>
          <w:numId w:val="5"/>
        </w:numPr>
        <w:ind w:hanging="720"/>
        <w:rPr>
          <w:u w:val="single"/>
        </w:rPr>
      </w:pPr>
      <w:bookmarkStart w:id="13" w:name="_Toc487648763"/>
      <w:r>
        <w:rPr>
          <w:u w:val="single"/>
        </w:rPr>
        <w:t>Reports</w:t>
      </w:r>
      <w:bookmarkEnd w:id="13"/>
    </w:p>
    <w:p w14:paraId="7DAAA4C8" w14:textId="77777777" w:rsidR="004F462F" w:rsidRDefault="004F462F" w:rsidP="00D01D11">
      <w:pPr>
        <w:spacing w:after="0"/>
      </w:pPr>
    </w:p>
    <w:p w14:paraId="16807E8D" w14:textId="77777777" w:rsidR="004F462F" w:rsidRDefault="004F462F" w:rsidP="004B2356">
      <w:pPr>
        <w:pStyle w:val="ListParagraph"/>
        <w:numPr>
          <w:ilvl w:val="0"/>
          <w:numId w:val="25"/>
        </w:numPr>
      </w:pPr>
      <w:r>
        <w:t>Provide DHRD with a written monthly report (as determined and approved by the STATE) that summarizes the professional counseling services provide each month.</w:t>
      </w:r>
    </w:p>
    <w:p w14:paraId="5A839E4B" w14:textId="77777777" w:rsidR="004F462F" w:rsidRDefault="004F462F" w:rsidP="000E25B2">
      <w:pPr>
        <w:pStyle w:val="ListParagraph"/>
        <w:ind w:left="1080"/>
      </w:pPr>
    </w:p>
    <w:p w14:paraId="065C907F" w14:textId="77777777" w:rsidR="004F462F" w:rsidRDefault="004F462F" w:rsidP="004B2356">
      <w:pPr>
        <w:pStyle w:val="ListParagraph"/>
        <w:numPr>
          <w:ilvl w:val="0"/>
          <w:numId w:val="26"/>
        </w:numPr>
      </w:pPr>
      <w:r>
        <w:t>The report shall contain the following information:</w:t>
      </w:r>
    </w:p>
    <w:p w14:paraId="2820052C" w14:textId="77777777" w:rsidR="004F462F" w:rsidRDefault="004F462F" w:rsidP="000E25B2">
      <w:pPr>
        <w:pStyle w:val="ListParagraph"/>
        <w:ind w:left="1440"/>
      </w:pPr>
    </w:p>
    <w:p w14:paraId="6F7322D4" w14:textId="77777777" w:rsidR="004F462F" w:rsidRDefault="004F462F" w:rsidP="004B2356">
      <w:pPr>
        <w:pStyle w:val="ListParagraph"/>
        <w:numPr>
          <w:ilvl w:val="0"/>
          <w:numId w:val="27"/>
        </w:numPr>
      </w:pPr>
      <w:r>
        <w:t>Number of qualified employees counseled during each month of the respective period;</w:t>
      </w:r>
    </w:p>
    <w:p w14:paraId="2F0C018C" w14:textId="77777777" w:rsidR="004F462F" w:rsidRDefault="004F462F" w:rsidP="000E25B2">
      <w:pPr>
        <w:pStyle w:val="ListParagraph"/>
        <w:ind w:left="1800"/>
      </w:pPr>
    </w:p>
    <w:p w14:paraId="7AA42C4D" w14:textId="39138928" w:rsidR="004F462F" w:rsidRDefault="004F462F" w:rsidP="004B2356">
      <w:pPr>
        <w:pStyle w:val="ListParagraph"/>
        <w:numPr>
          <w:ilvl w:val="0"/>
          <w:numId w:val="27"/>
        </w:numPr>
      </w:pPr>
      <w:r>
        <w:t xml:space="preserve">The types of professional </w:t>
      </w:r>
      <w:r w:rsidR="0037637A">
        <w:t xml:space="preserve">counseling </w:t>
      </w:r>
      <w:r>
        <w:t>services provided by category for the period;</w:t>
      </w:r>
    </w:p>
    <w:p w14:paraId="07447B04" w14:textId="77777777" w:rsidR="004F462F" w:rsidRDefault="004F462F" w:rsidP="000E25B2">
      <w:pPr>
        <w:pStyle w:val="ListParagraph"/>
      </w:pPr>
    </w:p>
    <w:p w14:paraId="692FF170" w14:textId="77777777" w:rsidR="004F462F" w:rsidRDefault="004F462F" w:rsidP="004B2356">
      <w:pPr>
        <w:pStyle w:val="ListParagraph"/>
        <w:numPr>
          <w:ilvl w:val="0"/>
          <w:numId w:val="27"/>
        </w:numPr>
      </w:pPr>
      <w:r>
        <w:t>The fees charged by category and Department for the period, as well as a cumulative total;</w:t>
      </w:r>
    </w:p>
    <w:p w14:paraId="6F4E3D3C" w14:textId="77777777" w:rsidR="004F462F" w:rsidRDefault="004F462F" w:rsidP="000E25B2">
      <w:pPr>
        <w:pStyle w:val="ListParagraph"/>
      </w:pPr>
    </w:p>
    <w:p w14:paraId="2790280D" w14:textId="77777777" w:rsidR="004F462F" w:rsidRDefault="004F462F" w:rsidP="004B2356">
      <w:pPr>
        <w:pStyle w:val="ListParagraph"/>
        <w:numPr>
          <w:ilvl w:val="0"/>
          <w:numId w:val="27"/>
        </w:numPr>
      </w:pPr>
      <w:r>
        <w:t>The source of the referral;</w:t>
      </w:r>
    </w:p>
    <w:p w14:paraId="605D3AEF" w14:textId="77777777" w:rsidR="004F462F" w:rsidRDefault="004F462F" w:rsidP="000E25B2">
      <w:pPr>
        <w:pStyle w:val="ListParagraph"/>
      </w:pPr>
    </w:p>
    <w:p w14:paraId="73AAD636" w14:textId="77777777" w:rsidR="004F462F" w:rsidRDefault="004F462F" w:rsidP="004B2356">
      <w:pPr>
        <w:pStyle w:val="ListParagraph"/>
        <w:numPr>
          <w:ilvl w:val="0"/>
          <w:numId w:val="27"/>
        </w:numPr>
      </w:pPr>
      <w:r>
        <w:t>Bargaining units of the qualified employees counseled during the month;</w:t>
      </w:r>
    </w:p>
    <w:p w14:paraId="7BE8CB54" w14:textId="77777777" w:rsidR="004F462F" w:rsidRDefault="004F462F" w:rsidP="000E25B2">
      <w:pPr>
        <w:pStyle w:val="ListParagraph"/>
      </w:pPr>
    </w:p>
    <w:p w14:paraId="2CCD3D25" w14:textId="77777777" w:rsidR="004F462F" w:rsidRDefault="004F462F" w:rsidP="004B2356">
      <w:pPr>
        <w:pStyle w:val="ListParagraph"/>
        <w:numPr>
          <w:ilvl w:val="0"/>
          <w:numId w:val="27"/>
        </w:numPr>
      </w:pPr>
      <w:r>
        <w:t>Number of qualified employees or supervisors who participated in each orientation/counseling session; and</w:t>
      </w:r>
    </w:p>
    <w:p w14:paraId="58AF7002" w14:textId="77777777" w:rsidR="004F462F" w:rsidRDefault="004F462F" w:rsidP="000E25B2">
      <w:pPr>
        <w:pStyle w:val="ListParagraph"/>
      </w:pPr>
    </w:p>
    <w:p w14:paraId="5D68E613" w14:textId="77777777" w:rsidR="004F462F" w:rsidRDefault="004F462F" w:rsidP="004B2356">
      <w:pPr>
        <w:pStyle w:val="ListParagraph"/>
        <w:numPr>
          <w:ilvl w:val="0"/>
          <w:numId w:val="27"/>
        </w:numPr>
      </w:pPr>
      <w:r>
        <w:t>Other information requested by the STATE, including without limitation, information pertaining to the number of Group Counseling Sessions, Supervisor Orientation Sessions, and Employee Orientation Sessions.</w:t>
      </w:r>
    </w:p>
    <w:p w14:paraId="1C4F4F94" w14:textId="77777777" w:rsidR="004F462F" w:rsidRDefault="004F462F" w:rsidP="000E25B2">
      <w:pPr>
        <w:pStyle w:val="ListParagraph"/>
      </w:pPr>
    </w:p>
    <w:p w14:paraId="29ACB117" w14:textId="77777777" w:rsidR="004F462F" w:rsidRDefault="004F462F" w:rsidP="004B2356">
      <w:pPr>
        <w:pStyle w:val="ListParagraph"/>
        <w:numPr>
          <w:ilvl w:val="0"/>
          <w:numId w:val="26"/>
        </w:numPr>
      </w:pPr>
      <w:r>
        <w:t xml:space="preserve">The report shall be provided to DHRD (at </w:t>
      </w:r>
      <w:r>
        <w:rPr>
          <w:u w:val="single"/>
        </w:rPr>
        <w:t>no cost</w:t>
      </w:r>
      <w:r>
        <w:t xml:space="preserve"> to the STATE) within thirty (30) calendar days after the end of each month.</w:t>
      </w:r>
    </w:p>
    <w:p w14:paraId="61128E67" w14:textId="77777777" w:rsidR="004F462F" w:rsidRDefault="004F462F" w:rsidP="00752A62">
      <w:pPr>
        <w:pStyle w:val="ListParagraph"/>
      </w:pPr>
    </w:p>
    <w:p w14:paraId="1FEDF776" w14:textId="77777777" w:rsidR="004F462F" w:rsidRDefault="004F462F" w:rsidP="004B2356">
      <w:pPr>
        <w:pStyle w:val="Heading2"/>
        <w:numPr>
          <w:ilvl w:val="0"/>
          <w:numId w:val="5"/>
        </w:numPr>
        <w:ind w:hanging="720"/>
        <w:rPr>
          <w:u w:val="single"/>
        </w:rPr>
      </w:pPr>
      <w:bookmarkStart w:id="14" w:name="_Toc487648764"/>
      <w:r>
        <w:rPr>
          <w:u w:val="single"/>
        </w:rPr>
        <w:t>Other Services</w:t>
      </w:r>
      <w:bookmarkEnd w:id="14"/>
    </w:p>
    <w:p w14:paraId="073B2EE1" w14:textId="77777777" w:rsidR="004F462F" w:rsidRDefault="004F462F" w:rsidP="00752A62">
      <w:pPr>
        <w:spacing w:after="0"/>
      </w:pPr>
    </w:p>
    <w:p w14:paraId="04822C62" w14:textId="77777777" w:rsidR="004F462F" w:rsidRDefault="004F462F" w:rsidP="004B2356">
      <w:pPr>
        <w:pStyle w:val="ListParagraph"/>
        <w:numPr>
          <w:ilvl w:val="0"/>
          <w:numId w:val="28"/>
        </w:numPr>
        <w:spacing w:after="0"/>
      </w:pPr>
      <w:r>
        <w:t>Provide all other employee assistance services not expressly mentioned herein as reasonably requested by the STATE, and as otherwise required by federal or State law.</w:t>
      </w:r>
    </w:p>
    <w:p w14:paraId="10ED5963" w14:textId="77777777" w:rsidR="004F462F" w:rsidRDefault="004F462F" w:rsidP="00752A62">
      <w:pPr>
        <w:pStyle w:val="ListParagraph"/>
        <w:spacing w:after="0"/>
        <w:ind w:left="1080"/>
      </w:pPr>
    </w:p>
    <w:p w14:paraId="7C8ADDC3" w14:textId="77777777" w:rsidR="004F462F" w:rsidRDefault="004F462F" w:rsidP="004B2356">
      <w:pPr>
        <w:pStyle w:val="ListParagraph"/>
        <w:numPr>
          <w:ilvl w:val="0"/>
          <w:numId w:val="28"/>
        </w:numPr>
        <w:spacing w:after="0"/>
      </w:pPr>
      <w:r>
        <w:t>Specify any other additional services you are willing to provide to the STATE and the Program (at no additional cost to the STATE) that are not specified in this RFP.</w:t>
      </w:r>
    </w:p>
    <w:p w14:paraId="766A87E2" w14:textId="77777777" w:rsidR="004F462F" w:rsidRDefault="004F462F">
      <w:r>
        <w:br w:type="page"/>
      </w:r>
    </w:p>
    <w:p w14:paraId="6FEBE7A7" w14:textId="77777777" w:rsidR="004F462F" w:rsidRDefault="004F462F" w:rsidP="004B2356">
      <w:pPr>
        <w:pStyle w:val="Heading1"/>
        <w:numPr>
          <w:ilvl w:val="0"/>
          <w:numId w:val="1"/>
        </w:numPr>
        <w:jc w:val="center"/>
        <w:rPr>
          <w:u w:val="single"/>
        </w:rPr>
      </w:pPr>
      <w:bookmarkStart w:id="15" w:name="_Toc487648765"/>
      <w:r>
        <w:rPr>
          <w:u w:val="single"/>
        </w:rPr>
        <w:t>OFFEROR’S QUALIFICATIONS</w:t>
      </w:r>
      <w:bookmarkEnd w:id="15"/>
    </w:p>
    <w:p w14:paraId="4822E9ED" w14:textId="77777777" w:rsidR="004F462F" w:rsidRDefault="004F462F" w:rsidP="00F90987"/>
    <w:p w14:paraId="7E751777" w14:textId="77777777" w:rsidR="004F462F" w:rsidRPr="00F90987" w:rsidRDefault="004F462F" w:rsidP="004B2356">
      <w:pPr>
        <w:pStyle w:val="Heading2"/>
        <w:numPr>
          <w:ilvl w:val="0"/>
          <w:numId w:val="31"/>
        </w:numPr>
        <w:spacing w:before="0"/>
        <w:ind w:left="0" w:firstLine="0"/>
        <w:rPr>
          <w:u w:val="single"/>
        </w:rPr>
      </w:pPr>
      <w:bookmarkStart w:id="16" w:name="_Toc487648766"/>
      <w:r w:rsidRPr="00F90987">
        <w:rPr>
          <w:u w:val="single"/>
        </w:rPr>
        <w:t>Executive Summary</w:t>
      </w:r>
      <w:bookmarkEnd w:id="16"/>
    </w:p>
    <w:p w14:paraId="6D121F6C" w14:textId="77777777" w:rsidR="004F462F" w:rsidRDefault="004F462F" w:rsidP="00F90987">
      <w:pPr>
        <w:spacing w:after="0"/>
      </w:pPr>
    </w:p>
    <w:p w14:paraId="6B4C615A" w14:textId="77777777" w:rsidR="004F462F" w:rsidRDefault="004F462F" w:rsidP="004B2356">
      <w:pPr>
        <w:pStyle w:val="ListParagraph"/>
        <w:numPr>
          <w:ilvl w:val="0"/>
          <w:numId w:val="32"/>
        </w:numPr>
        <w:spacing w:after="0"/>
      </w:pPr>
      <w:r>
        <w:t>Provide an executive summary of the OFFEROR’s proposal that shall:</w:t>
      </w:r>
    </w:p>
    <w:p w14:paraId="6C3FA1EB" w14:textId="77777777" w:rsidR="004F462F" w:rsidRDefault="004F462F" w:rsidP="00F90987">
      <w:pPr>
        <w:pStyle w:val="ListParagraph"/>
        <w:spacing w:after="0"/>
        <w:ind w:left="1080"/>
      </w:pPr>
    </w:p>
    <w:p w14:paraId="6033A7AF" w14:textId="77777777" w:rsidR="004F462F" w:rsidRDefault="004F462F" w:rsidP="004B2356">
      <w:pPr>
        <w:pStyle w:val="ListParagraph"/>
        <w:numPr>
          <w:ilvl w:val="1"/>
          <w:numId w:val="29"/>
        </w:numPr>
        <w:spacing w:after="0"/>
      </w:pPr>
      <w:r>
        <w:t>Not exceed three (3) pages in length;</w:t>
      </w:r>
    </w:p>
    <w:p w14:paraId="38B4D365" w14:textId="77777777" w:rsidR="004F462F" w:rsidRDefault="004F462F" w:rsidP="00F90987">
      <w:pPr>
        <w:pStyle w:val="ListParagraph"/>
        <w:spacing w:after="0"/>
        <w:ind w:left="1440"/>
      </w:pPr>
    </w:p>
    <w:p w14:paraId="0C1E95F9" w14:textId="77777777" w:rsidR="004F462F" w:rsidRDefault="004F462F" w:rsidP="004B2356">
      <w:pPr>
        <w:pStyle w:val="ListParagraph"/>
        <w:numPr>
          <w:ilvl w:val="1"/>
          <w:numId w:val="29"/>
        </w:numPr>
        <w:spacing w:after="0"/>
      </w:pPr>
      <w:r>
        <w:t>Fully disclose ALL material facts, terms, and conditions, and include a detailed summary of:</w:t>
      </w:r>
    </w:p>
    <w:p w14:paraId="0C6C217D" w14:textId="77777777" w:rsidR="004F462F" w:rsidRDefault="004F462F" w:rsidP="00F90987">
      <w:pPr>
        <w:pStyle w:val="ListParagraph"/>
      </w:pPr>
    </w:p>
    <w:p w14:paraId="2B4D7C72" w14:textId="77777777" w:rsidR="004F462F" w:rsidRDefault="004F462F" w:rsidP="004B2356">
      <w:pPr>
        <w:pStyle w:val="ListParagraph"/>
        <w:numPr>
          <w:ilvl w:val="0"/>
          <w:numId w:val="33"/>
        </w:numPr>
        <w:spacing w:after="0"/>
      </w:pPr>
      <w:r>
        <w:t>The OFFEROR’s qualifications and experience, including the experience and background of those individuals who would be assigned to the implementation and management of this project, the services that you intend to provide, your understanding of the Program and the objectives of the Program, the strength and distinguishing characteristics of your company and your response; and</w:t>
      </w:r>
    </w:p>
    <w:p w14:paraId="56ABF88E" w14:textId="77777777" w:rsidR="004F462F" w:rsidRDefault="004F462F" w:rsidP="00F90987">
      <w:pPr>
        <w:pStyle w:val="ListParagraph"/>
        <w:spacing w:after="0"/>
        <w:ind w:left="1800"/>
      </w:pPr>
    </w:p>
    <w:p w14:paraId="1E6B42F1" w14:textId="77777777" w:rsidR="004F462F" w:rsidRDefault="004F462F" w:rsidP="004B2356">
      <w:pPr>
        <w:pStyle w:val="ListParagraph"/>
        <w:numPr>
          <w:ilvl w:val="0"/>
          <w:numId w:val="33"/>
        </w:numPr>
        <w:spacing w:after="0"/>
      </w:pPr>
      <w:r>
        <w:t>Why the OFFEROR should be selected.</w:t>
      </w:r>
    </w:p>
    <w:p w14:paraId="13F3EBD9" w14:textId="77777777" w:rsidR="004F462F" w:rsidRDefault="004F462F" w:rsidP="00F90987">
      <w:pPr>
        <w:pStyle w:val="ListParagraph"/>
      </w:pPr>
    </w:p>
    <w:p w14:paraId="0FABA493" w14:textId="5504C5D5" w:rsidR="004F462F" w:rsidRDefault="00AE4703" w:rsidP="004B2356">
      <w:pPr>
        <w:pStyle w:val="ListParagraph"/>
        <w:numPr>
          <w:ilvl w:val="0"/>
          <w:numId w:val="32"/>
        </w:numPr>
        <w:spacing w:after="0"/>
      </w:pPr>
      <w:r>
        <w:t>Five (5)</w:t>
      </w:r>
      <w:r w:rsidR="004F462F">
        <w:t xml:space="preserve"> copies of the Executive Summary shall be detachable from the OFFEROR’s main proposal submitted in paper format.  And the Executive Summary shall be included in each of the </w:t>
      </w:r>
      <w:r>
        <w:t>five (5)</w:t>
      </w:r>
      <w:r w:rsidR="004F462F">
        <w:t xml:space="preserve"> copies of the proposal submitted in electronic format.</w:t>
      </w:r>
    </w:p>
    <w:p w14:paraId="46D54C7B" w14:textId="77777777" w:rsidR="004F462F" w:rsidRDefault="004F462F" w:rsidP="00F90987">
      <w:pPr>
        <w:spacing w:after="0"/>
      </w:pPr>
    </w:p>
    <w:p w14:paraId="7FE3E38C" w14:textId="77777777" w:rsidR="004F462F" w:rsidRDefault="004F462F" w:rsidP="004B2356">
      <w:pPr>
        <w:pStyle w:val="Heading2"/>
        <w:numPr>
          <w:ilvl w:val="0"/>
          <w:numId w:val="31"/>
        </w:numPr>
        <w:ind w:hanging="720"/>
      </w:pPr>
      <w:bookmarkStart w:id="17" w:name="_Toc487648767"/>
      <w:r>
        <w:rPr>
          <w:u w:val="single"/>
        </w:rPr>
        <w:t>Offeror’s Qualifications and Experience</w:t>
      </w:r>
      <w:bookmarkEnd w:id="17"/>
    </w:p>
    <w:p w14:paraId="649D5C08" w14:textId="77777777" w:rsidR="004F462F" w:rsidRDefault="004F462F" w:rsidP="00F90987"/>
    <w:p w14:paraId="03E08796" w14:textId="77777777" w:rsidR="004F462F" w:rsidRDefault="004F462F" w:rsidP="004B2356">
      <w:pPr>
        <w:pStyle w:val="ListParagraph"/>
        <w:numPr>
          <w:ilvl w:val="0"/>
          <w:numId w:val="34"/>
        </w:numPr>
      </w:pPr>
      <w:r>
        <w:t>State the name, address, telephone, e-mail and Internet addresses, and fax number(s) of your company and the principal contact for this RFP.</w:t>
      </w:r>
    </w:p>
    <w:p w14:paraId="57BE2F73" w14:textId="77777777" w:rsidR="004F462F" w:rsidRDefault="004F462F" w:rsidP="00F90987">
      <w:pPr>
        <w:pStyle w:val="ListParagraph"/>
        <w:ind w:left="1080"/>
      </w:pPr>
    </w:p>
    <w:p w14:paraId="362F4431" w14:textId="77777777" w:rsidR="004F462F" w:rsidRDefault="004F462F" w:rsidP="00F90987">
      <w:pPr>
        <w:pStyle w:val="ListParagraph"/>
        <w:ind w:left="1080"/>
      </w:pPr>
      <w:r>
        <w:t xml:space="preserve">Preference shall be given to those OFFERORs who are able to provide face-to-face professional counseling services on </w:t>
      </w:r>
      <w:r>
        <w:rPr>
          <w:b/>
          <w:i/>
        </w:rPr>
        <w:t>all</w:t>
      </w:r>
      <w:r>
        <w:t xml:space="preserve"> islands (Oahu, East and West Hawaii, Maui, Kauai, Molokai, and Lanai), although this is not a requirement.</w:t>
      </w:r>
    </w:p>
    <w:p w14:paraId="4E57D77A" w14:textId="77777777" w:rsidR="004F462F" w:rsidRDefault="004F462F" w:rsidP="00F90987">
      <w:pPr>
        <w:pStyle w:val="ListParagraph"/>
        <w:ind w:left="1080"/>
      </w:pPr>
    </w:p>
    <w:p w14:paraId="1AF24EB2" w14:textId="77777777" w:rsidR="004F462F" w:rsidRDefault="004F462F" w:rsidP="004B2356">
      <w:pPr>
        <w:pStyle w:val="ListParagraph"/>
        <w:numPr>
          <w:ilvl w:val="0"/>
          <w:numId w:val="35"/>
        </w:numPr>
      </w:pPr>
      <w:r>
        <w:t>Please provide the addresses and telephone numbers of each site where the professional counseling services will be provided.</w:t>
      </w:r>
    </w:p>
    <w:p w14:paraId="5CC1C14D" w14:textId="77777777" w:rsidR="004F462F" w:rsidRDefault="004F462F" w:rsidP="005D18AE">
      <w:pPr>
        <w:pStyle w:val="ListParagraph"/>
        <w:ind w:left="1440"/>
      </w:pPr>
    </w:p>
    <w:p w14:paraId="1021A17C" w14:textId="77777777" w:rsidR="004F462F" w:rsidRDefault="004F462F" w:rsidP="004B2356">
      <w:pPr>
        <w:pStyle w:val="ListParagraph"/>
        <w:numPr>
          <w:ilvl w:val="0"/>
          <w:numId w:val="36"/>
        </w:numPr>
        <w:spacing w:after="0"/>
      </w:pPr>
      <w:r>
        <w:t>If your company does not have an office in Honolulu, are you willing to open one?</w:t>
      </w:r>
    </w:p>
    <w:p w14:paraId="753CC4D8" w14:textId="77777777" w:rsidR="004F462F" w:rsidRDefault="004F462F" w:rsidP="005D18AE">
      <w:pPr>
        <w:pStyle w:val="ListParagraph"/>
        <w:spacing w:after="0"/>
        <w:ind w:left="1800"/>
      </w:pPr>
    </w:p>
    <w:p w14:paraId="37589884" w14:textId="77777777" w:rsidR="004F462F" w:rsidRDefault="004F462F" w:rsidP="004B2356">
      <w:pPr>
        <w:pStyle w:val="ListParagraph"/>
        <w:numPr>
          <w:ilvl w:val="0"/>
          <w:numId w:val="34"/>
        </w:numPr>
      </w:pPr>
      <w:r>
        <w:t>Describe fully, your company’s corporate or other business entity structure, including the state of incorporation or formation and list any controlling stockholders, general partners, members, principals, etc.</w:t>
      </w:r>
    </w:p>
    <w:p w14:paraId="5CDFD824" w14:textId="77777777" w:rsidR="004F462F" w:rsidRDefault="004F462F" w:rsidP="005D18AE">
      <w:pPr>
        <w:pStyle w:val="ListParagraph"/>
        <w:ind w:left="1080"/>
      </w:pPr>
    </w:p>
    <w:p w14:paraId="1273D544" w14:textId="77777777" w:rsidR="004F462F" w:rsidRDefault="004F462F" w:rsidP="004B2356">
      <w:pPr>
        <w:pStyle w:val="ListParagraph"/>
        <w:numPr>
          <w:ilvl w:val="0"/>
          <w:numId w:val="37"/>
        </w:numPr>
      </w:pPr>
      <w:r>
        <w:t>Provide an organization chart of the company (or any part of the company associated with this RFP) showing principal officers, directors, partners, members, managers, etc. and staff members who will be providing the services under this RFP.</w:t>
      </w:r>
    </w:p>
    <w:p w14:paraId="00C952AC" w14:textId="77777777" w:rsidR="004F462F" w:rsidRDefault="004F462F" w:rsidP="00057DE7">
      <w:pPr>
        <w:pStyle w:val="ListParagraph"/>
        <w:ind w:left="1440"/>
      </w:pPr>
    </w:p>
    <w:p w14:paraId="4675301B" w14:textId="77777777" w:rsidR="004F462F" w:rsidRDefault="004F462F" w:rsidP="004B2356">
      <w:pPr>
        <w:pStyle w:val="ListParagraph"/>
        <w:numPr>
          <w:ilvl w:val="0"/>
          <w:numId w:val="37"/>
        </w:numPr>
      </w:pPr>
      <w:r>
        <w:t>Specify when the company was established.</w:t>
      </w:r>
    </w:p>
    <w:p w14:paraId="18C34850" w14:textId="77777777" w:rsidR="004F462F" w:rsidRDefault="004F462F" w:rsidP="005D18AE">
      <w:pPr>
        <w:pStyle w:val="ListParagraph"/>
        <w:ind w:left="1440"/>
      </w:pPr>
    </w:p>
    <w:p w14:paraId="16B9F577" w14:textId="77777777" w:rsidR="004F462F" w:rsidRDefault="004F462F" w:rsidP="004B2356">
      <w:pPr>
        <w:pStyle w:val="ListParagraph"/>
        <w:numPr>
          <w:ilvl w:val="0"/>
          <w:numId w:val="37"/>
        </w:numPr>
      </w:pPr>
      <w:r>
        <w:t>Indicate whether your company is a subsidiary or affiliate of another company, and whether there are any pending or proposed agreements to merge or sell the company.</w:t>
      </w:r>
    </w:p>
    <w:p w14:paraId="770A85E2" w14:textId="77777777" w:rsidR="004F462F" w:rsidRDefault="004F462F" w:rsidP="001D6FB5">
      <w:pPr>
        <w:pStyle w:val="ListParagraph"/>
      </w:pPr>
    </w:p>
    <w:p w14:paraId="69BF1D05" w14:textId="77777777" w:rsidR="004F462F" w:rsidRDefault="004F462F" w:rsidP="004B2356">
      <w:pPr>
        <w:pStyle w:val="ListParagraph"/>
        <w:numPr>
          <w:ilvl w:val="0"/>
          <w:numId w:val="34"/>
        </w:numPr>
      </w:pPr>
      <w:r>
        <w:t>An OFFEROR shall be licensed to transact business in the STATE, and shall have complied with all applicable STATE and federal registration and licensing requirements.  Please provide proof that these applicable registration/licensing requirements have been complied with (e.g., provide a current certificate of authority, etc. with your proposal).</w:t>
      </w:r>
    </w:p>
    <w:p w14:paraId="63C934A3" w14:textId="77777777" w:rsidR="004F462F" w:rsidRDefault="004F462F" w:rsidP="001D6FB5">
      <w:pPr>
        <w:pStyle w:val="ListParagraph"/>
        <w:ind w:left="1080"/>
      </w:pPr>
    </w:p>
    <w:p w14:paraId="38F539AA" w14:textId="77777777" w:rsidR="004F462F" w:rsidRDefault="004F462F" w:rsidP="004B2356">
      <w:pPr>
        <w:pStyle w:val="ListParagraph"/>
        <w:numPr>
          <w:ilvl w:val="0"/>
          <w:numId w:val="34"/>
        </w:numPr>
      </w:pPr>
      <w:r>
        <w:t>What professional liability insurance coverages are maintained by your company for errors or omissions or any other acts committed by your company or its employees?</w:t>
      </w:r>
    </w:p>
    <w:p w14:paraId="32B2108A" w14:textId="77777777" w:rsidR="004F462F" w:rsidRDefault="004F462F" w:rsidP="001D6FB5">
      <w:pPr>
        <w:pStyle w:val="ListParagraph"/>
      </w:pPr>
    </w:p>
    <w:p w14:paraId="7431598B" w14:textId="77777777" w:rsidR="004F462F" w:rsidRDefault="004F462F" w:rsidP="004B2356">
      <w:pPr>
        <w:pStyle w:val="Heading2"/>
        <w:numPr>
          <w:ilvl w:val="0"/>
          <w:numId w:val="31"/>
        </w:numPr>
        <w:ind w:hanging="720"/>
        <w:rPr>
          <w:u w:val="single"/>
        </w:rPr>
      </w:pPr>
      <w:bookmarkStart w:id="18" w:name="_Toc487648768"/>
      <w:r>
        <w:rPr>
          <w:u w:val="single"/>
        </w:rPr>
        <w:t>Professional Staff</w:t>
      </w:r>
      <w:bookmarkEnd w:id="18"/>
    </w:p>
    <w:p w14:paraId="24451A6A" w14:textId="77777777" w:rsidR="004F462F" w:rsidRDefault="004F462F" w:rsidP="005771E4">
      <w:pPr>
        <w:spacing w:after="0"/>
      </w:pPr>
    </w:p>
    <w:p w14:paraId="0A132429" w14:textId="752DB141" w:rsidR="004F462F" w:rsidRDefault="004F462F" w:rsidP="004B2356">
      <w:pPr>
        <w:pStyle w:val="ListParagraph"/>
        <w:numPr>
          <w:ilvl w:val="0"/>
          <w:numId w:val="38"/>
        </w:numPr>
      </w:pPr>
      <w:r>
        <w:t xml:space="preserve">The professional staff of the OFFEROR, including all subcontractors, who provide direct professional counseling services to qualified employees, supervisors, Departments, </w:t>
      </w:r>
      <w:r w:rsidRPr="00320232">
        <w:t>DHROs</w:t>
      </w:r>
      <w:r>
        <w:t>, etc. shall:</w:t>
      </w:r>
    </w:p>
    <w:p w14:paraId="1B5EEF98" w14:textId="77777777" w:rsidR="004F462F" w:rsidRDefault="004F462F" w:rsidP="00774ECC">
      <w:pPr>
        <w:pStyle w:val="ListParagraph"/>
        <w:ind w:left="1080"/>
      </w:pPr>
    </w:p>
    <w:p w14:paraId="241A64A0" w14:textId="77777777" w:rsidR="004F462F" w:rsidRDefault="004F462F" w:rsidP="004B2356">
      <w:pPr>
        <w:pStyle w:val="ListParagraph"/>
        <w:numPr>
          <w:ilvl w:val="0"/>
          <w:numId w:val="39"/>
        </w:numPr>
      </w:pPr>
      <w:r>
        <w:t xml:space="preserve">Be </w:t>
      </w:r>
      <w:r w:rsidRPr="00057DE7">
        <w:rPr>
          <w:u w:val="single"/>
        </w:rPr>
        <w:t>licensed in good standing</w:t>
      </w:r>
      <w:r>
        <w:t xml:space="preserve"> in the STATE as a licensed social worker (“</w:t>
      </w:r>
      <w:r>
        <w:rPr>
          <w:b/>
        </w:rPr>
        <w:t>LSW</w:t>
      </w:r>
      <w:r>
        <w:t>”) under HRS chapter 467E or a licensed mental health counselor under HRS chapter 453D;</w:t>
      </w:r>
    </w:p>
    <w:p w14:paraId="23930FC4" w14:textId="77777777" w:rsidR="004F462F" w:rsidRDefault="004F462F" w:rsidP="00774ECC">
      <w:pPr>
        <w:pStyle w:val="ListParagraph"/>
        <w:ind w:left="1440"/>
      </w:pPr>
    </w:p>
    <w:p w14:paraId="5BD08A2C" w14:textId="77777777" w:rsidR="004F462F" w:rsidRDefault="004F462F" w:rsidP="004B2356">
      <w:pPr>
        <w:pStyle w:val="ListParagraph"/>
        <w:numPr>
          <w:ilvl w:val="0"/>
          <w:numId w:val="39"/>
        </w:numPr>
      </w:pPr>
      <w:r>
        <w:t>Have at least a master’s degree in social work, mental health counseling, or other related field from an accredited institution or accredited program of an institution; and</w:t>
      </w:r>
    </w:p>
    <w:p w14:paraId="6A51AE1F" w14:textId="77777777" w:rsidR="004F462F" w:rsidRDefault="004F462F" w:rsidP="00774ECC">
      <w:pPr>
        <w:pStyle w:val="ListParagraph"/>
      </w:pPr>
    </w:p>
    <w:p w14:paraId="5A91C9EE" w14:textId="77777777" w:rsidR="004F462F" w:rsidRDefault="004F462F" w:rsidP="004B2356">
      <w:pPr>
        <w:pStyle w:val="ListParagraph"/>
        <w:numPr>
          <w:ilvl w:val="0"/>
          <w:numId w:val="39"/>
        </w:numPr>
      </w:pPr>
      <w:r>
        <w:t>Have at least one and one-half (1.5) years of experience within the immediately preceding five (5) years of the award of the Contract in performing the services described in this RFP and the resulting Contract.</w:t>
      </w:r>
    </w:p>
    <w:p w14:paraId="25FC942B" w14:textId="77777777" w:rsidR="004F462F" w:rsidRDefault="004F462F" w:rsidP="00B326CD">
      <w:pPr>
        <w:pStyle w:val="ListParagraph"/>
        <w:ind w:left="1440"/>
      </w:pPr>
    </w:p>
    <w:p w14:paraId="65CCEDE4" w14:textId="77777777" w:rsidR="004F462F" w:rsidRDefault="004F462F" w:rsidP="004B2356">
      <w:pPr>
        <w:pStyle w:val="ListParagraph"/>
        <w:numPr>
          <w:ilvl w:val="0"/>
          <w:numId w:val="38"/>
        </w:numPr>
      </w:pPr>
      <w:r>
        <w:t>Identify and submit a list of the specific employees in your company, or subcontractors if applicable, who shall provide the direct professional counseling, counseling, and orientation services to qualified employees, supervisors, Departments, DHROs, family members, etc., described in this RFP and the resulting Contract.  Provide background and experience information on each individual as they relate to the specific tasks, emphasizing their specific experience with providing employee assistance services and the relative contribution each is expected to make to the Program.  Please provide resumes of these individuals with your proposal.</w:t>
      </w:r>
    </w:p>
    <w:p w14:paraId="25A24F3D" w14:textId="77777777" w:rsidR="00320232" w:rsidRDefault="00320232" w:rsidP="00320232">
      <w:pPr>
        <w:pStyle w:val="ListParagraph"/>
        <w:ind w:left="1080"/>
      </w:pPr>
    </w:p>
    <w:p w14:paraId="01CF2D7B" w14:textId="77777777" w:rsidR="004F462F" w:rsidRDefault="004F462F" w:rsidP="004B2356">
      <w:pPr>
        <w:pStyle w:val="Heading2"/>
        <w:numPr>
          <w:ilvl w:val="0"/>
          <w:numId w:val="31"/>
        </w:numPr>
        <w:ind w:hanging="720"/>
      </w:pPr>
      <w:bookmarkStart w:id="19" w:name="_Toc487648769"/>
      <w:r>
        <w:rPr>
          <w:u w:val="single"/>
        </w:rPr>
        <w:t>Local Office in Honolulu</w:t>
      </w:r>
      <w:bookmarkEnd w:id="19"/>
    </w:p>
    <w:p w14:paraId="04107F82" w14:textId="77777777" w:rsidR="004F462F" w:rsidRDefault="004F462F" w:rsidP="00B326CD">
      <w:pPr>
        <w:spacing w:after="0"/>
      </w:pPr>
    </w:p>
    <w:p w14:paraId="07F85E12" w14:textId="77777777" w:rsidR="004F462F" w:rsidRDefault="004F462F" w:rsidP="004B2356">
      <w:pPr>
        <w:pStyle w:val="ListParagraph"/>
        <w:numPr>
          <w:ilvl w:val="0"/>
          <w:numId w:val="40"/>
        </w:numPr>
        <w:spacing w:after="0"/>
      </w:pPr>
      <w:r>
        <w:t>At a minimum, an OFFEROR shall have a local office in Honolulu so that qualified employees, supervisors, Departments, DHROs, family members, etc. have the option of obtaining the professional services at a location outside their workplace/home.</w:t>
      </w:r>
    </w:p>
    <w:p w14:paraId="5E3D99B7" w14:textId="77777777" w:rsidR="004F462F" w:rsidRDefault="004F462F" w:rsidP="00B326CD">
      <w:pPr>
        <w:pStyle w:val="ListParagraph"/>
        <w:spacing w:after="0"/>
        <w:ind w:left="1080"/>
      </w:pPr>
    </w:p>
    <w:p w14:paraId="7C3EF379" w14:textId="77777777" w:rsidR="004F462F" w:rsidRDefault="004F462F" w:rsidP="004B2356">
      <w:pPr>
        <w:pStyle w:val="ListParagraph"/>
        <w:numPr>
          <w:ilvl w:val="0"/>
          <w:numId w:val="40"/>
        </w:numPr>
        <w:spacing w:after="0"/>
      </w:pPr>
      <w:r>
        <w:t xml:space="preserve">Although not mandatory, preference shall be given to those OFFERORs who are able to provide face-to-face professional counseling services on </w:t>
      </w:r>
      <w:r w:rsidRPr="00057DE7">
        <w:rPr>
          <w:u w:val="single"/>
        </w:rPr>
        <w:t>all</w:t>
      </w:r>
      <w:r>
        <w:t xml:space="preserve"> islands (Oahu, East and West Hawaii, Maui, Kauai, Molokai, and Lanai).  Describe how you intend to provide services on all islands, and whether you have or intend to have local offices in some or all of the neighbor islands.</w:t>
      </w:r>
    </w:p>
    <w:p w14:paraId="160F54C8" w14:textId="77777777" w:rsidR="004F462F" w:rsidRDefault="004F462F" w:rsidP="00B326CD">
      <w:pPr>
        <w:pStyle w:val="ListParagraph"/>
      </w:pPr>
    </w:p>
    <w:p w14:paraId="65343ED1" w14:textId="77777777" w:rsidR="004F462F" w:rsidRDefault="004F462F" w:rsidP="004B2356">
      <w:pPr>
        <w:pStyle w:val="Heading2"/>
        <w:numPr>
          <w:ilvl w:val="0"/>
          <w:numId w:val="31"/>
        </w:numPr>
        <w:ind w:hanging="720"/>
      </w:pPr>
      <w:bookmarkStart w:id="20" w:name="_Toc487648770"/>
      <w:r>
        <w:rPr>
          <w:u w:val="single"/>
        </w:rPr>
        <w:t>Ability to provide the services under this RFP/the resulting Contract</w:t>
      </w:r>
      <w:bookmarkEnd w:id="20"/>
    </w:p>
    <w:p w14:paraId="205AC0AE" w14:textId="77777777" w:rsidR="004F462F" w:rsidRDefault="004F462F" w:rsidP="00B326CD">
      <w:pPr>
        <w:spacing w:after="0"/>
      </w:pPr>
    </w:p>
    <w:p w14:paraId="549E8423" w14:textId="77777777" w:rsidR="004F462F" w:rsidRDefault="004F462F" w:rsidP="004B2356">
      <w:pPr>
        <w:pStyle w:val="ListParagraph"/>
        <w:numPr>
          <w:ilvl w:val="0"/>
          <w:numId w:val="41"/>
        </w:numPr>
        <w:spacing w:after="0"/>
      </w:pPr>
      <w:r>
        <w:t>An OFFEROR shall have sufficient professional and other staff, as well as resources, to provide all of the services described in this RFP and the resulting Contract.</w:t>
      </w:r>
    </w:p>
    <w:p w14:paraId="60402401" w14:textId="77777777" w:rsidR="004F462F" w:rsidRDefault="004F462F" w:rsidP="00B326CD">
      <w:pPr>
        <w:pStyle w:val="ListParagraph"/>
        <w:spacing w:after="0"/>
        <w:ind w:left="1080"/>
      </w:pPr>
    </w:p>
    <w:p w14:paraId="17B22CC8" w14:textId="74F5FED3" w:rsidR="004F462F" w:rsidRDefault="004F462F" w:rsidP="004B2356">
      <w:pPr>
        <w:pStyle w:val="ListParagraph"/>
        <w:numPr>
          <w:ilvl w:val="0"/>
          <w:numId w:val="41"/>
        </w:numPr>
        <w:spacing w:after="0"/>
      </w:pPr>
      <w:r>
        <w:t>Describe all record-keeping and computer system capabilities the company has to administer the Program, and identify the record-keeping and computer system resources that will be utilized in connection with this RFP and the resulting Contract.  Please indicate whether these systems are owned in-house or subcontracted to another organization.</w:t>
      </w:r>
    </w:p>
    <w:p w14:paraId="296CB625" w14:textId="77777777" w:rsidR="004F462F" w:rsidRDefault="004F462F" w:rsidP="00B326CD">
      <w:pPr>
        <w:pStyle w:val="ListParagraph"/>
      </w:pPr>
    </w:p>
    <w:p w14:paraId="4A9479D7" w14:textId="1C3DDA5E" w:rsidR="004F462F" w:rsidRDefault="004F462F" w:rsidP="004B2356">
      <w:pPr>
        <w:pStyle w:val="ListParagraph"/>
        <w:numPr>
          <w:ilvl w:val="0"/>
          <w:numId w:val="41"/>
        </w:numPr>
        <w:spacing w:after="0"/>
      </w:pPr>
      <w:r>
        <w:t>Given your current contractual obligations, will your company have any problem providing the services required under this RFP and the resulting Contract?</w:t>
      </w:r>
    </w:p>
    <w:p w14:paraId="3D130320" w14:textId="77777777" w:rsidR="004F462F" w:rsidRDefault="004F462F" w:rsidP="00F455F0">
      <w:pPr>
        <w:pStyle w:val="ListParagraph"/>
      </w:pPr>
    </w:p>
    <w:p w14:paraId="1D6BAA2F" w14:textId="77777777" w:rsidR="004F462F" w:rsidRDefault="004F462F" w:rsidP="004B2356">
      <w:pPr>
        <w:pStyle w:val="Heading2"/>
        <w:numPr>
          <w:ilvl w:val="0"/>
          <w:numId w:val="31"/>
        </w:numPr>
        <w:ind w:hanging="720"/>
      </w:pPr>
      <w:bookmarkStart w:id="21" w:name="_Toc487648771"/>
      <w:r>
        <w:rPr>
          <w:u w:val="single"/>
        </w:rPr>
        <w:t>Superior Work History and History of Financial Integrity</w:t>
      </w:r>
      <w:bookmarkEnd w:id="21"/>
    </w:p>
    <w:p w14:paraId="466C9275" w14:textId="77777777" w:rsidR="004F462F" w:rsidRDefault="004F462F" w:rsidP="00F455F0">
      <w:pPr>
        <w:spacing w:after="0"/>
      </w:pPr>
    </w:p>
    <w:p w14:paraId="4E3B73FC" w14:textId="77777777" w:rsidR="004F462F" w:rsidRDefault="004F462F" w:rsidP="004B2356">
      <w:pPr>
        <w:pStyle w:val="ListParagraph"/>
        <w:numPr>
          <w:ilvl w:val="0"/>
          <w:numId w:val="42"/>
        </w:numPr>
        <w:spacing w:after="0"/>
      </w:pPr>
      <w:r>
        <w:t>An OFFEROR shall have had a superior work history and history of financial integrity providing the same or similar services described in this RFP and the resulting Contract.</w:t>
      </w:r>
    </w:p>
    <w:p w14:paraId="59DD7073" w14:textId="77777777" w:rsidR="004F462F" w:rsidRDefault="004F462F" w:rsidP="00F455F0">
      <w:pPr>
        <w:pStyle w:val="ListParagraph"/>
        <w:spacing w:after="0"/>
        <w:ind w:left="1080"/>
      </w:pPr>
    </w:p>
    <w:p w14:paraId="1F2FC6D1" w14:textId="77777777" w:rsidR="004F462F" w:rsidRDefault="004F462F" w:rsidP="004B2356">
      <w:pPr>
        <w:pStyle w:val="ListParagraph"/>
        <w:numPr>
          <w:ilvl w:val="0"/>
          <w:numId w:val="42"/>
        </w:numPr>
        <w:spacing w:after="0"/>
      </w:pPr>
      <w:r>
        <w:t>As evidence of this, the OFFEROR shall disclose the following:</w:t>
      </w:r>
    </w:p>
    <w:p w14:paraId="06EB0E01" w14:textId="77777777" w:rsidR="004F462F" w:rsidRDefault="004F462F" w:rsidP="00F455F0">
      <w:pPr>
        <w:pStyle w:val="ListParagraph"/>
      </w:pPr>
    </w:p>
    <w:p w14:paraId="0284FA2F" w14:textId="77777777" w:rsidR="004F462F" w:rsidRDefault="004F462F" w:rsidP="004B2356">
      <w:pPr>
        <w:pStyle w:val="ListParagraph"/>
        <w:numPr>
          <w:ilvl w:val="0"/>
          <w:numId w:val="43"/>
        </w:numPr>
        <w:spacing w:after="0"/>
      </w:pPr>
      <w:r>
        <w:t>Complaints/disciplinary actions against your professional and other staff.</w:t>
      </w:r>
    </w:p>
    <w:p w14:paraId="427E8AEE" w14:textId="77777777" w:rsidR="004F462F" w:rsidRDefault="004F462F" w:rsidP="00F455F0">
      <w:pPr>
        <w:pStyle w:val="ListParagraph"/>
        <w:spacing w:after="0"/>
        <w:ind w:left="1440"/>
      </w:pPr>
    </w:p>
    <w:p w14:paraId="0BA4AC9A" w14:textId="0BEF096A" w:rsidR="004F462F" w:rsidRDefault="004F462F" w:rsidP="00F455F0">
      <w:pPr>
        <w:pStyle w:val="ListParagraph"/>
        <w:spacing w:after="0"/>
        <w:ind w:left="1440"/>
      </w:pPr>
      <w:r>
        <w:t>Disclose whether any of your professional or other staff have had any complaints or disciplinary actions against them by the Department of Commerce and Consumer Affairs (including, but not limited to, the Regulated Industries Complaints Office) or other government agencies, and fully describe the underlying facts and resulting actions regarding these complaints/disciplinary actions.</w:t>
      </w:r>
    </w:p>
    <w:p w14:paraId="477E35C9" w14:textId="77777777" w:rsidR="004F462F" w:rsidRDefault="004F462F" w:rsidP="00F455F0">
      <w:pPr>
        <w:pStyle w:val="ListParagraph"/>
        <w:spacing w:after="0"/>
        <w:ind w:left="1440"/>
      </w:pPr>
    </w:p>
    <w:p w14:paraId="4FE22F71" w14:textId="77777777" w:rsidR="004F462F" w:rsidRDefault="004F462F" w:rsidP="004B2356">
      <w:pPr>
        <w:pStyle w:val="ListParagraph"/>
        <w:numPr>
          <w:ilvl w:val="0"/>
          <w:numId w:val="43"/>
        </w:numPr>
        <w:spacing w:after="0"/>
      </w:pPr>
      <w:r>
        <w:t>Has any contract of your company ever been terminated for cause? If so, when, by whom, and under what circumstances?</w:t>
      </w:r>
    </w:p>
    <w:p w14:paraId="3342F092" w14:textId="77777777" w:rsidR="004F462F" w:rsidRDefault="004F462F" w:rsidP="0048435A">
      <w:pPr>
        <w:pStyle w:val="ListParagraph"/>
        <w:spacing w:after="0"/>
        <w:ind w:left="1440"/>
      </w:pPr>
    </w:p>
    <w:p w14:paraId="2A13E7CF" w14:textId="77777777" w:rsidR="004F462F" w:rsidRDefault="004F462F" w:rsidP="004B2356">
      <w:pPr>
        <w:pStyle w:val="ListParagraph"/>
        <w:numPr>
          <w:ilvl w:val="0"/>
          <w:numId w:val="43"/>
        </w:numPr>
        <w:spacing w:after="0"/>
      </w:pPr>
      <w:r>
        <w:t>Has your company ever had a contract with the STATE to provide services?  Briefly describe the nature, scope, and status of such contract(s).</w:t>
      </w:r>
    </w:p>
    <w:p w14:paraId="58B0B0B6" w14:textId="77777777" w:rsidR="004F462F" w:rsidRDefault="004F462F" w:rsidP="0048435A">
      <w:pPr>
        <w:pStyle w:val="ListParagraph"/>
      </w:pPr>
    </w:p>
    <w:p w14:paraId="0D781F05" w14:textId="77777777" w:rsidR="004F462F" w:rsidRDefault="004F462F" w:rsidP="004B2356">
      <w:pPr>
        <w:pStyle w:val="ListParagraph"/>
        <w:numPr>
          <w:ilvl w:val="0"/>
          <w:numId w:val="43"/>
        </w:numPr>
        <w:spacing w:after="0"/>
      </w:pPr>
      <w:r>
        <w:t>Describe any litigation to which your company is currently a party, or in the last five (5) years has been involved in, either as plaintiff or as a defendant, as it relates to the services which you propose to provide pursuant to this RFP and the resulting Contract (including the current status of such litigation).  If there is any pending litigation, please provide an opinion of legal counselor that the pending litigation shall not impair the company’s ability to provide the services under this RFP and the resulting Contract.</w:t>
      </w:r>
    </w:p>
    <w:p w14:paraId="544AC1AE" w14:textId="77777777" w:rsidR="004F462F" w:rsidRDefault="004F462F" w:rsidP="0048435A">
      <w:pPr>
        <w:spacing w:after="0"/>
      </w:pPr>
    </w:p>
    <w:p w14:paraId="52F51942" w14:textId="77777777" w:rsidR="004F462F" w:rsidRDefault="004F462F" w:rsidP="004B2356">
      <w:pPr>
        <w:pStyle w:val="Heading2"/>
        <w:numPr>
          <w:ilvl w:val="0"/>
          <w:numId w:val="31"/>
        </w:numPr>
        <w:ind w:hanging="720"/>
      </w:pPr>
      <w:bookmarkStart w:id="22" w:name="_Toc487648772"/>
      <w:r>
        <w:rPr>
          <w:u w:val="single"/>
        </w:rPr>
        <w:t>Customer References</w:t>
      </w:r>
      <w:bookmarkEnd w:id="22"/>
    </w:p>
    <w:p w14:paraId="1FD6EC25" w14:textId="77777777" w:rsidR="004F462F" w:rsidRDefault="004F462F" w:rsidP="0048435A">
      <w:pPr>
        <w:spacing w:after="0"/>
      </w:pPr>
    </w:p>
    <w:p w14:paraId="132E01E3" w14:textId="77777777" w:rsidR="004F462F" w:rsidRDefault="004F462F" w:rsidP="004B2356">
      <w:pPr>
        <w:pStyle w:val="ListParagraph"/>
        <w:numPr>
          <w:ilvl w:val="0"/>
          <w:numId w:val="44"/>
        </w:numPr>
        <w:spacing w:after="0"/>
      </w:pPr>
      <w:r>
        <w:t>An OFFEROR must have at least three (3) years of experience within the immediately preceding five (5) years of the award of the Contract in providing employee assistance (professional counseling) services.</w:t>
      </w:r>
    </w:p>
    <w:p w14:paraId="670B2F03" w14:textId="77777777" w:rsidR="004F462F" w:rsidRDefault="004F462F" w:rsidP="0048435A">
      <w:pPr>
        <w:pStyle w:val="ListParagraph"/>
        <w:spacing w:after="0"/>
        <w:ind w:left="1080"/>
      </w:pPr>
    </w:p>
    <w:p w14:paraId="33178638" w14:textId="77777777" w:rsidR="004F462F" w:rsidRDefault="004F462F" w:rsidP="004B2356">
      <w:pPr>
        <w:pStyle w:val="ListParagraph"/>
        <w:numPr>
          <w:ilvl w:val="0"/>
          <w:numId w:val="44"/>
        </w:numPr>
        <w:spacing w:after="0"/>
      </w:pPr>
      <w:r>
        <w:t>Indicate the number of clients the OFFEROR currently provides employee assistance services for.</w:t>
      </w:r>
    </w:p>
    <w:p w14:paraId="2884DD0D" w14:textId="77777777" w:rsidR="004F462F" w:rsidRDefault="004F462F" w:rsidP="0048435A">
      <w:pPr>
        <w:pStyle w:val="ListParagraph"/>
      </w:pPr>
    </w:p>
    <w:p w14:paraId="0C20F2E0" w14:textId="77777777" w:rsidR="004F462F" w:rsidRDefault="004F462F" w:rsidP="004B2356">
      <w:pPr>
        <w:pStyle w:val="ListParagraph"/>
        <w:numPr>
          <w:ilvl w:val="0"/>
          <w:numId w:val="44"/>
        </w:numPr>
        <w:spacing w:after="0"/>
      </w:pPr>
      <w:r>
        <w:t>List the current top ten (i.e., based on the largest number of employees) entities for whom you provide employee assistance services.  For each, please provide: the average number of clients (employees), services provided, contract beginning and end dates, contact person, telephone and fax number.</w:t>
      </w:r>
    </w:p>
    <w:p w14:paraId="671222DC" w14:textId="77777777" w:rsidR="004F462F" w:rsidRDefault="004F462F" w:rsidP="00057DE7">
      <w:pPr>
        <w:pStyle w:val="ListParagraph"/>
      </w:pPr>
    </w:p>
    <w:p w14:paraId="3DD0478F" w14:textId="77777777" w:rsidR="004F462F" w:rsidRDefault="004F462F">
      <w:pPr>
        <w:pStyle w:val="ListParagraph"/>
        <w:numPr>
          <w:ilvl w:val="0"/>
          <w:numId w:val="44"/>
        </w:numPr>
        <w:spacing w:after="0"/>
      </w:pPr>
      <w:r>
        <w:t>Indicate the number of clients who have not renewed their contracts with the OFFEROR within the last five (5) years and briefly describe why.</w:t>
      </w:r>
    </w:p>
    <w:p w14:paraId="7A561987" w14:textId="77777777" w:rsidR="004F462F" w:rsidRDefault="004F462F" w:rsidP="009A4197">
      <w:pPr>
        <w:pStyle w:val="ListParagraph"/>
        <w:spacing w:after="0"/>
        <w:ind w:left="1440"/>
      </w:pPr>
    </w:p>
    <w:p w14:paraId="541E556A" w14:textId="77777777" w:rsidR="004F462F" w:rsidRDefault="004F462F" w:rsidP="004B2356">
      <w:pPr>
        <w:pStyle w:val="ListParagraph"/>
        <w:numPr>
          <w:ilvl w:val="0"/>
          <w:numId w:val="44"/>
        </w:numPr>
        <w:spacing w:after="0"/>
      </w:pPr>
      <w:r>
        <w:t>Each OFFEROR shall provide a list of references for whom can attest to the OFFEROR’s performance.  The names, addresses, contact persons, and telephone numbers of at least three (3) references who can be contacted shall be provided.</w:t>
      </w:r>
    </w:p>
    <w:p w14:paraId="2ABFA9A3" w14:textId="77777777" w:rsidR="004F462F" w:rsidRDefault="004F462F" w:rsidP="00F91937">
      <w:pPr>
        <w:pStyle w:val="ListParagraph"/>
        <w:spacing w:after="0"/>
        <w:ind w:left="1080"/>
      </w:pPr>
    </w:p>
    <w:p w14:paraId="15DB9BCC" w14:textId="77777777" w:rsidR="004F462F" w:rsidRDefault="004F462F" w:rsidP="004B2356">
      <w:pPr>
        <w:pStyle w:val="ListParagraph"/>
        <w:numPr>
          <w:ilvl w:val="0"/>
          <w:numId w:val="44"/>
        </w:numPr>
        <w:spacing w:after="0"/>
      </w:pPr>
      <w:r>
        <w:t>By providing the information under this section, the OFFEROR consents to the STATE contacting the OFFEROR’s private sector and governmental clients for reference purposes.</w:t>
      </w:r>
    </w:p>
    <w:p w14:paraId="24F4A2D3" w14:textId="77777777" w:rsidR="004F462F" w:rsidRDefault="004F462F" w:rsidP="00F91937">
      <w:pPr>
        <w:pStyle w:val="ListParagraph"/>
      </w:pPr>
    </w:p>
    <w:p w14:paraId="58173797" w14:textId="77777777" w:rsidR="004F462F" w:rsidRDefault="004F462F" w:rsidP="004B2356">
      <w:pPr>
        <w:pStyle w:val="Heading2"/>
        <w:numPr>
          <w:ilvl w:val="0"/>
          <w:numId w:val="31"/>
        </w:numPr>
        <w:spacing w:before="0"/>
        <w:ind w:hanging="720"/>
      </w:pPr>
      <w:bookmarkStart w:id="23" w:name="_Toc487648773"/>
      <w:r>
        <w:rPr>
          <w:u w:val="single"/>
        </w:rPr>
        <w:t>Partnerships, Joint Ventures, and Subcontractors</w:t>
      </w:r>
      <w:bookmarkEnd w:id="23"/>
    </w:p>
    <w:p w14:paraId="0DBC8BE0" w14:textId="77777777" w:rsidR="004F462F" w:rsidRDefault="004F462F" w:rsidP="00F91937">
      <w:pPr>
        <w:spacing w:after="0"/>
      </w:pPr>
    </w:p>
    <w:p w14:paraId="154ED90F" w14:textId="77777777" w:rsidR="004F462F" w:rsidRDefault="004F462F" w:rsidP="004B2356">
      <w:pPr>
        <w:pStyle w:val="ListParagraph"/>
        <w:numPr>
          <w:ilvl w:val="0"/>
          <w:numId w:val="46"/>
        </w:numPr>
        <w:spacing w:after="0"/>
      </w:pPr>
      <w:r>
        <w:t>An OFFEROR shall identify all partners, joint venturers, and subcontractors that the OFFEROR intends to use in the provision of services under this RFP.</w:t>
      </w:r>
    </w:p>
    <w:p w14:paraId="0CE9CF45" w14:textId="77777777" w:rsidR="004F462F" w:rsidRDefault="004F462F" w:rsidP="00F91937">
      <w:pPr>
        <w:pStyle w:val="ListParagraph"/>
        <w:spacing w:after="0"/>
        <w:ind w:left="1080"/>
      </w:pPr>
    </w:p>
    <w:p w14:paraId="00C1541A" w14:textId="77777777" w:rsidR="004F462F" w:rsidRDefault="004F462F" w:rsidP="004B2356">
      <w:pPr>
        <w:pStyle w:val="ListParagraph"/>
        <w:numPr>
          <w:ilvl w:val="0"/>
          <w:numId w:val="47"/>
        </w:numPr>
        <w:spacing w:after="0"/>
      </w:pPr>
      <w:r>
        <w:t>Note: Once the Contract is executed, an OFFEROR shall not subcontract any of the work to be performed under the Contract, change subcontractors, or assign the contract to any other person or firm without the prior written approval of the STATE.</w:t>
      </w:r>
    </w:p>
    <w:p w14:paraId="13C4083E" w14:textId="77777777" w:rsidR="004F462F" w:rsidRDefault="004F462F" w:rsidP="00F91937">
      <w:pPr>
        <w:pStyle w:val="ListParagraph"/>
        <w:spacing w:after="0"/>
        <w:ind w:left="1440"/>
      </w:pPr>
    </w:p>
    <w:p w14:paraId="627CFF19" w14:textId="6C48E300" w:rsidR="004F462F" w:rsidRDefault="004F462F" w:rsidP="004B2356">
      <w:pPr>
        <w:pStyle w:val="ListParagraph"/>
        <w:numPr>
          <w:ilvl w:val="0"/>
          <w:numId w:val="46"/>
        </w:numPr>
        <w:spacing w:after="0"/>
      </w:pPr>
      <w:r>
        <w:t>Describe in detail the work that will be performed by the OFFEROR’s partners, joint venturers, and subcontractors.</w:t>
      </w:r>
    </w:p>
    <w:p w14:paraId="70535FD9" w14:textId="77777777" w:rsidR="004F462F" w:rsidRDefault="004F462F" w:rsidP="00F91937">
      <w:pPr>
        <w:pStyle w:val="ListParagraph"/>
        <w:spacing w:after="0"/>
        <w:ind w:left="1080"/>
      </w:pPr>
    </w:p>
    <w:p w14:paraId="4990F06F" w14:textId="43395962" w:rsidR="004F462F" w:rsidRDefault="004F462F" w:rsidP="004B2356">
      <w:pPr>
        <w:pStyle w:val="ListParagraph"/>
        <w:numPr>
          <w:ilvl w:val="0"/>
          <w:numId w:val="46"/>
        </w:numPr>
        <w:spacing w:after="0"/>
      </w:pPr>
      <w:r>
        <w:t xml:space="preserve">In your proposal, please provide the information requested in “Part IV OFFEROR’S QUALIFICATIONS” </w:t>
      </w:r>
      <w:r w:rsidRPr="007A1AF1">
        <w:t>and other applicable sections of this RFP</w:t>
      </w:r>
      <w:r>
        <w:t xml:space="preserve"> for each of the OFFEROR’s partners, joint venturers, and subcontractors.</w:t>
      </w:r>
    </w:p>
    <w:p w14:paraId="58649BAE" w14:textId="77777777" w:rsidR="004F462F" w:rsidRDefault="004F462F" w:rsidP="00F91937">
      <w:pPr>
        <w:pStyle w:val="ListParagraph"/>
      </w:pPr>
    </w:p>
    <w:p w14:paraId="26B53562" w14:textId="77777777" w:rsidR="004F462F" w:rsidRDefault="004F462F" w:rsidP="004B2356">
      <w:pPr>
        <w:pStyle w:val="Heading2"/>
        <w:numPr>
          <w:ilvl w:val="0"/>
          <w:numId w:val="31"/>
        </w:numPr>
        <w:ind w:hanging="720"/>
      </w:pPr>
      <w:bookmarkStart w:id="24" w:name="_Toc487648774"/>
      <w:r>
        <w:rPr>
          <w:u w:val="single"/>
        </w:rPr>
        <w:t>Confidentiality and Security of Information, Records, and Data</w:t>
      </w:r>
      <w:bookmarkEnd w:id="24"/>
    </w:p>
    <w:p w14:paraId="10CDBBE8" w14:textId="77777777" w:rsidR="004F462F" w:rsidRDefault="004F462F" w:rsidP="00F91937"/>
    <w:p w14:paraId="3FAE7BD0" w14:textId="77777777" w:rsidR="004F462F" w:rsidRDefault="004F462F" w:rsidP="004B2356">
      <w:pPr>
        <w:pStyle w:val="ListParagraph"/>
        <w:numPr>
          <w:ilvl w:val="0"/>
          <w:numId w:val="48"/>
        </w:numPr>
      </w:pPr>
      <w:r>
        <w:t>An OFFEROR shall keep confidential all information, records, and data collected or obtained in accordance with this RFP and the resulting Contract.</w:t>
      </w:r>
    </w:p>
    <w:p w14:paraId="23D0ADCF" w14:textId="77777777" w:rsidR="004F462F" w:rsidRDefault="004F462F" w:rsidP="00EE296C">
      <w:pPr>
        <w:pStyle w:val="ListParagraph"/>
        <w:ind w:left="1080"/>
      </w:pPr>
    </w:p>
    <w:p w14:paraId="17A8B079" w14:textId="77777777" w:rsidR="004F462F" w:rsidRDefault="004F462F" w:rsidP="004B2356">
      <w:pPr>
        <w:pStyle w:val="ListParagraph"/>
        <w:numPr>
          <w:ilvl w:val="0"/>
          <w:numId w:val="48"/>
        </w:numPr>
      </w:pPr>
      <w:r>
        <w:t>An OFFEROR shall comply with the Health Insurance Portability and Accountability Act of 1996 (“</w:t>
      </w:r>
      <w:r>
        <w:rPr>
          <w:b/>
        </w:rPr>
        <w:t>HIPAA</w:t>
      </w:r>
      <w:r>
        <w:t>”).  Indicate whether your company is currently in compliance, or if not, your timetable for compliance.</w:t>
      </w:r>
    </w:p>
    <w:p w14:paraId="3D86D65E" w14:textId="77777777" w:rsidR="004F462F" w:rsidRDefault="004F462F" w:rsidP="00EE296C">
      <w:pPr>
        <w:pStyle w:val="ListParagraph"/>
        <w:ind w:left="1080"/>
      </w:pPr>
    </w:p>
    <w:p w14:paraId="78DAA7C4" w14:textId="77777777" w:rsidR="004F462F" w:rsidRDefault="004F462F" w:rsidP="004B2356">
      <w:pPr>
        <w:pStyle w:val="ListParagraph"/>
        <w:numPr>
          <w:ilvl w:val="0"/>
          <w:numId w:val="48"/>
        </w:numPr>
      </w:pPr>
      <w:r>
        <w:t>An OFFEROR shall comply with all other federal and STATE privacy and confidentiality laws, rules, and regulations (including, but not limited to, those pertaining to the disclosure of individual social security numbers).</w:t>
      </w:r>
    </w:p>
    <w:p w14:paraId="7762FF50" w14:textId="77777777" w:rsidR="004F462F" w:rsidRDefault="004F462F" w:rsidP="00EE296C">
      <w:pPr>
        <w:pStyle w:val="ListParagraph"/>
      </w:pPr>
    </w:p>
    <w:p w14:paraId="2BE99CAB" w14:textId="77777777" w:rsidR="004F462F" w:rsidRDefault="004F462F" w:rsidP="004B2356">
      <w:pPr>
        <w:pStyle w:val="ListParagraph"/>
        <w:numPr>
          <w:ilvl w:val="0"/>
          <w:numId w:val="48"/>
        </w:numPr>
      </w:pPr>
      <w:r>
        <w:t>Describe your company’s internal procedures regarding the confidentiality and security of client records.</w:t>
      </w:r>
    </w:p>
    <w:p w14:paraId="3C2C28A8" w14:textId="77777777" w:rsidR="004F462F" w:rsidRDefault="004F462F" w:rsidP="00EE296C">
      <w:pPr>
        <w:pStyle w:val="ListParagraph"/>
      </w:pPr>
    </w:p>
    <w:p w14:paraId="05209B63" w14:textId="77777777" w:rsidR="004F462F" w:rsidRDefault="004F462F" w:rsidP="004B2356">
      <w:pPr>
        <w:pStyle w:val="ListParagraph"/>
        <w:numPr>
          <w:ilvl w:val="0"/>
          <w:numId w:val="48"/>
        </w:numPr>
      </w:pPr>
      <w:r>
        <w:t>Describe your company’s safeguards for preventing breaches in confidentiality with regard to client records.</w:t>
      </w:r>
    </w:p>
    <w:p w14:paraId="4EF5DD16" w14:textId="77777777" w:rsidR="004F462F" w:rsidRDefault="004F462F" w:rsidP="000363E2">
      <w:pPr>
        <w:pStyle w:val="ListParagraph"/>
      </w:pPr>
    </w:p>
    <w:p w14:paraId="492F70B4" w14:textId="77777777" w:rsidR="004F462F" w:rsidRDefault="004F462F" w:rsidP="004B2356">
      <w:pPr>
        <w:pStyle w:val="ListParagraph"/>
        <w:numPr>
          <w:ilvl w:val="0"/>
          <w:numId w:val="48"/>
        </w:numPr>
      </w:pPr>
      <w:r>
        <w:t>Describe your company’s internal records retention and destruction procedures.</w:t>
      </w:r>
    </w:p>
    <w:p w14:paraId="3C038FD1" w14:textId="77777777" w:rsidR="004F462F" w:rsidRDefault="004F462F" w:rsidP="000363E2">
      <w:pPr>
        <w:pStyle w:val="ListParagraph"/>
      </w:pPr>
    </w:p>
    <w:p w14:paraId="6FB12A60" w14:textId="77777777" w:rsidR="004F462F" w:rsidRDefault="004F462F" w:rsidP="004B2356">
      <w:pPr>
        <w:pStyle w:val="ListParagraph"/>
        <w:numPr>
          <w:ilvl w:val="0"/>
          <w:numId w:val="48"/>
        </w:numPr>
      </w:pPr>
      <w:r>
        <w:t>Describe how your company monitors adherence to security policies and standards.</w:t>
      </w:r>
    </w:p>
    <w:p w14:paraId="7AB3A2D4" w14:textId="77777777" w:rsidR="004F462F" w:rsidRDefault="004F462F" w:rsidP="000363E2">
      <w:pPr>
        <w:pStyle w:val="ListParagraph"/>
      </w:pPr>
    </w:p>
    <w:p w14:paraId="587A85E4" w14:textId="77777777" w:rsidR="004F462F" w:rsidRDefault="004F462F" w:rsidP="004B2356">
      <w:pPr>
        <w:pStyle w:val="ListParagraph"/>
        <w:numPr>
          <w:ilvl w:val="0"/>
          <w:numId w:val="48"/>
        </w:numPr>
      </w:pPr>
      <w:r>
        <w:t>Describe your disaster recovery plan and procedures.</w:t>
      </w:r>
    </w:p>
    <w:p w14:paraId="6F6F64CD" w14:textId="77777777" w:rsidR="004F462F" w:rsidRDefault="004F462F" w:rsidP="000363E2">
      <w:pPr>
        <w:pStyle w:val="ListParagraph"/>
      </w:pPr>
    </w:p>
    <w:p w14:paraId="1F7AF8AC" w14:textId="77777777" w:rsidR="004F462F" w:rsidRDefault="004F462F" w:rsidP="004B2356">
      <w:pPr>
        <w:pStyle w:val="ListParagraph"/>
        <w:numPr>
          <w:ilvl w:val="0"/>
          <w:numId w:val="48"/>
        </w:numPr>
      </w:pPr>
      <w:r>
        <w:t>Describe your security procedures.</w:t>
      </w:r>
    </w:p>
    <w:p w14:paraId="4BA29D0D" w14:textId="77777777" w:rsidR="004F462F" w:rsidRDefault="004F462F" w:rsidP="000363E2">
      <w:pPr>
        <w:pStyle w:val="ListParagraph"/>
      </w:pPr>
    </w:p>
    <w:p w14:paraId="386FC8E6" w14:textId="77777777" w:rsidR="004F462F" w:rsidRDefault="004F462F">
      <w:r>
        <w:br w:type="page"/>
      </w:r>
    </w:p>
    <w:p w14:paraId="337AFCD7" w14:textId="77777777" w:rsidR="004F462F" w:rsidRDefault="004F462F" w:rsidP="004B2356">
      <w:pPr>
        <w:pStyle w:val="Heading1"/>
        <w:numPr>
          <w:ilvl w:val="0"/>
          <w:numId w:val="1"/>
        </w:numPr>
        <w:jc w:val="center"/>
        <w:rPr>
          <w:u w:val="single"/>
        </w:rPr>
      </w:pPr>
      <w:r>
        <w:t xml:space="preserve"> </w:t>
      </w:r>
      <w:bookmarkStart w:id="25" w:name="_Toc487648775"/>
      <w:r>
        <w:rPr>
          <w:u w:val="single"/>
        </w:rPr>
        <w:t>COMPENSATION AND PAYMENT OF EXPENSES</w:t>
      </w:r>
      <w:bookmarkEnd w:id="25"/>
    </w:p>
    <w:p w14:paraId="1042A36B" w14:textId="77777777" w:rsidR="004F462F" w:rsidRDefault="004F462F" w:rsidP="000363E2"/>
    <w:p w14:paraId="6783F525" w14:textId="77777777" w:rsidR="004F462F" w:rsidRDefault="004F462F" w:rsidP="004B2356">
      <w:pPr>
        <w:pStyle w:val="ListParagraph"/>
        <w:numPr>
          <w:ilvl w:val="0"/>
          <w:numId w:val="49"/>
        </w:numPr>
        <w:ind w:hanging="720"/>
      </w:pPr>
      <w:r>
        <w:t>The CONTRACTOR shall be compensated for the services rendered under this RFP and resulting Contract (i.e., professional counseling services to qualified employees, consulting services to qualified employee’s supervisor, Group Counseling Sessions, Supervisor and Employee Orientation Sessions) solely by the STATE.</w:t>
      </w:r>
    </w:p>
    <w:p w14:paraId="4C606BE6" w14:textId="77777777" w:rsidR="004F462F" w:rsidRDefault="004F462F" w:rsidP="000363E2">
      <w:pPr>
        <w:pStyle w:val="ListParagraph"/>
      </w:pPr>
    </w:p>
    <w:p w14:paraId="2A184021" w14:textId="77777777" w:rsidR="004F462F" w:rsidRDefault="004F462F" w:rsidP="004B2356">
      <w:pPr>
        <w:pStyle w:val="ListParagraph"/>
        <w:numPr>
          <w:ilvl w:val="0"/>
          <w:numId w:val="50"/>
        </w:numPr>
      </w:pPr>
      <w:r>
        <w:t xml:space="preserve">Except as otherwise provided in this RFP, the CONTRACTOR shall provide all other services at </w:t>
      </w:r>
      <w:r w:rsidRPr="00057DE7">
        <w:rPr>
          <w:u w:val="single"/>
        </w:rPr>
        <w:t>no cost</w:t>
      </w:r>
      <w:r>
        <w:t xml:space="preserve"> to the STATE, the Program, and the qualified employees.</w:t>
      </w:r>
    </w:p>
    <w:p w14:paraId="7F610934" w14:textId="77777777" w:rsidR="004F462F" w:rsidRDefault="004F462F" w:rsidP="000363E2">
      <w:pPr>
        <w:pStyle w:val="ListParagraph"/>
        <w:ind w:left="1080"/>
      </w:pPr>
    </w:p>
    <w:p w14:paraId="48AAFA37" w14:textId="77777777" w:rsidR="004F462F" w:rsidRDefault="004F462F" w:rsidP="004B2356">
      <w:pPr>
        <w:pStyle w:val="ListParagraph"/>
        <w:numPr>
          <w:ilvl w:val="0"/>
          <w:numId w:val="49"/>
        </w:numPr>
        <w:ind w:hanging="720"/>
      </w:pPr>
      <w:r>
        <w:t xml:space="preserve">Currently, the maximum amount of funding available is </w:t>
      </w:r>
      <w:r w:rsidRPr="00057DE7">
        <w:rPr>
          <w:b/>
        </w:rPr>
        <w:t>FORTY-TWO THOUSAND AND NO/100 DOLLARS ($42,000</w:t>
      </w:r>
      <w:r>
        <w:rPr>
          <w:b/>
        </w:rPr>
        <w:t>.00</w:t>
      </w:r>
      <w:r w:rsidRPr="00057DE7">
        <w:rPr>
          <w:b/>
        </w:rPr>
        <w:t>)</w:t>
      </w:r>
      <w:r>
        <w:t>.  Except as otherwise provided in this RFP and the resulting Contract, the CONTRACTOR shall provide services and charge the hourly rates specified in its proposal and the resulting Contract, until the maximum amount is reached.</w:t>
      </w:r>
    </w:p>
    <w:p w14:paraId="624DE03A" w14:textId="77777777" w:rsidR="004F462F" w:rsidRDefault="004F462F" w:rsidP="000C05B4">
      <w:pPr>
        <w:pStyle w:val="ListParagraph"/>
      </w:pPr>
    </w:p>
    <w:p w14:paraId="609FFF83" w14:textId="77777777" w:rsidR="004F462F" w:rsidRDefault="004F462F" w:rsidP="004B2356">
      <w:pPr>
        <w:pStyle w:val="ListParagraph"/>
        <w:numPr>
          <w:ilvl w:val="0"/>
          <w:numId w:val="51"/>
        </w:numPr>
      </w:pPr>
      <w:r>
        <w:t>Due to budgetary changes or restrictions, the STATE reserves the right to increase or decrease the maximum amount at any time during the Contract period; provided that the STATE shall inform the CONTRACTOR of such change in writing.  The CONTRACTOR shall continue to provide services and charge the hourly rates specified in its proposal and the resulting Contract, up to the new adjusted maximum amount.</w:t>
      </w:r>
    </w:p>
    <w:p w14:paraId="751A3AC0" w14:textId="77777777" w:rsidR="004F462F" w:rsidRDefault="004F462F" w:rsidP="00534EC7">
      <w:pPr>
        <w:pStyle w:val="ListParagraph"/>
        <w:ind w:left="1080"/>
      </w:pPr>
    </w:p>
    <w:p w14:paraId="0A4CC2C0" w14:textId="77777777" w:rsidR="004F462F" w:rsidRDefault="004F462F" w:rsidP="004B2356">
      <w:pPr>
        <w:pStyle w:val="ListParagraph"/>
        <w:numPr>
          <w:ilvl w:val="0"/>
          <w:numId w:val="51"/>
        </w:numPr>
      </w:pPr>
      <w:r>
        <w:t>If the maximum amount of $42,000.00 (or other adjusted maximum amount) is reached prior to the expiration date of the Contract and additional funding is not obtained, the Contract may be terminated or temporarily suspended by the STATE as of the date the funding expired.  If the Contract is terminated, the termination provisions of this RFP and the resulting Contract shall apply.</w:t>
      </w:r>
    </w:p>
    <w:p w14:paraId="3DD801EA" w14:textId="77777777" w:rsidR="004F462F" w:rsidRDefault="004F462F" w:rsidP="00534EC7">
      <w:pPr>
        <w:pStyle w:val="ListParagraph"/>
      </w:pPr>
    </w:p>
    <w:p w14:paraId="22CE3065" w14:textId="77777777" w:rsidR="004F462F" w:rsidRDefault="004F462F" w:rsidP="004B2356">
      <w:pPr>
        <w:pStyle w:val="ListParagraph"/>
        <w:numPr>
          <w:ilvl w:val="0"/>
          <w:numId w:val="49"/>
        </w:numPr>
        <w:ind w:hanging="720"/>
      </w:pPr>
      <w:r>
        <w:t>Please specify the fees to provide the following services (although not a requirement, the STATE would prefer a fee for service approach (i.e., an hourly fee for services rendered)):</w:t>
      </w:r>
    </w:p>
    <w:p w14:paraId="5B2369FB" w14:textId="77777777" w:rsidR="004F462F" w:rsidRDefault="004F462F" w:rsidP="00534EC7">
      <w:pPr>
        <w:pStyle w:val="ListParagraph"/>
      </w:pPr>
    </w:p>
    <w:p w14:paraId="78A5B379" w14:textId="77777777" w:rsidR="004F462F" w:rsidRDefault="004F462F" w:rsidP="004B2356">
      <w:pPr>
        <w:pStyle w:val="ListParagraph"/>
        <w:numPr>
          <w:ilvl w:val="0"/>
          <w:numId w:val="52"/>
        </w:numPr>
      </w:pPr>
      <w:r>
        <w:t>Professional counseling services to qualified employees;</w:t>
      </w:r>
    </w:p>
    <w:p w14:paraId="07E31B60" w14:textId="77777777" w:rsidR="004F462F" w:rsidRDefault="004F462F" w:rsidP="00534EC7">
      <w:pPr>
        <w:pStyle w:val="ListParagraph"/>
        <w:ind w:left="1080"/>
      </w:pPr>
    </w:p>
    <w:p w14:paraId="2E9DF370" w14:textId="77777777" w:rsidR="004F462F" w:rsidRDefault="004F462F" w:rsidP="004B2356">
      <w:pPr>
        <w:pStyle w:val="ListParagraph"/>
        <w:numPr>
          <w:ilvl w:val="0"/>
          <w:numId w:val="52"/>
        </w:numPr>
      </w:pPr>
      <w:r>
        <w:t>Consulting services to a qualified employee’s supervisor;</w:t>
      </w:r>
    </w:p>
    <w:p w14:paraId="7C90E70D" w14:textId="77777777" w:rsidR="004F462F" w:rsidRDefault="004F462F" w:rsidP="00534EC7">
      <w:pPr>
        <w:pStyle w:val="ListParagraph"/>
      </w:pPr>
    </w:p>
    <w:p w14:paraId="5DFCD5FB" w14:textId="77777777" w:rsidR="004F462F" w:rsidRDefault="004F462F" w:rsidP="004B2356">
      <w:pPr>
        <w:pStyle w:val="ListParagraph"/>
        <w:numPr>
          <w:ilvl w:val="0"/>
          <w:numId w:val="52"/>
        </w:numPr>
      </w:pPr>
      <w:r>
        <w:t>Group Counseling Sessions;</w:t>
      </w:r>
    </w:p>
    <w:p w14:paraId="47A9EC8E" w14:textId="77777777" w:rsidR="004F462F" w:rsidRDefault="004F462F" w:rsidP="00534EC7">
      <w:pPr>
        <w:pStyle w:val="ListParagraph"/>
      </w:pPr>
    </w:p>
    <w:p w14:paraId="5CE4CC6A" w14:textId="77777777" w:rsidR="004F462F" w:rsidRDefault="004F462F" w:rsidP="004B2356">
      <w:pPr>
        <w:pStyle w:val="ListParagraph"/>
        <w:numPr>
          <w:ilvl w:val="0"/>
          <w:numId w:val="52"/>
        </w:numPr>
      </w:pPr>
      <w:r>
        <w:t>Supervisor Orientation Sessions; and</w:t>
      </w:r>
    </w:p>
    <w:p w14:paraId="5082EDA0" w14:textId="77777777" w:rsidR="004F462F" w:rsidRDefault="004F462F" w:rsidP="00534EC7">
      <w:pPr>
        <w:pStyle w:val="ListParagraph"/>
      </w:pPr>
    </w:p>
    <w:p w14:paraId="49E2FB46" w14:textId="77777777" w:rsidR="004F462F" w:rsidRDefault="004F462F" w:rsidP="004B2356">
      <w:pPr>
        <w:pStyle w:val="ListParagraph"/>
        <w:numPr>
          <w:ilvl w:val="0"/>
          <w:numId w:val="52"/>
        </w:numPr>
      </w:pPr>
      <w:r>
        <w:t>Employee Orientation Sessions.</w:t>
      </w:r>
    </w:p>
    <w:p w14:paraId="23CE98B4" w14:textId="77777777" w:rsidR="004F462F" w:rsidRDefault="004F462F" w:rsidP="00534EC7">
      <w:pPr>
        <w:pStyle w:val="ListParagraph"/>
      </w:pPr>
    </w:p>
    <w:p w14:paraId="47C4F6ED" w14:textId="77777777" w:rsidR="004F462F" w:rsidRDefault="004F462F" w:rsidP="00534EC7">
      <w:pPr>
        <w:ind w:left="720"/>
      </w:pPr>
      <w:r>
        <w:t>If an appointment or session for any of the above services is less than one (1) hour in length, the CONTRACTOR shall charge a pro-rated fee which shall be made to the closest one-fourth (1/4) hour.</w:t>
      </w:r>
    </w:p>
    <w:p w14:paraId="6A41AB27" w14:textId="77777777" w:rsidR="004F462F" w:rsidRDefault="004F462F" w:rsidP="004B2356">
      <w:pPr>
        <w:pStyle w:val="ListParagraph"/>
        <w:numPr>
          <w:ilvl w:val="0"/>
          <w:numId w:val="49"/>
        </w:numPr>
        <w:ind w:hanging="720"/>
      </w:pPr>
      <w:r>
        <w:t>The CONTRACTOR shall send a monthly invoice for services rendered under the Contract to the:</w:t>
      </w:r>
    </w:p>
    <w:p w14:paraId="744FD4D3" w14:textId="77777777" w:rsidR="004F462F" w:rsidRDefault="004F462F" w:rsidP="00AB3267">
      <w:pPr>
        <w:pStyle w:val="ListParagraph"/>
      </w:pPr>
    </w:p>
    <w:p w14:paraId="35A4A4CE" w14:textId="77777777" w:rsidR="004F462F" w:rsidRDefault="004F462F" w:rsidP="00AB3267">
      <w:pPr>
        <w:pStyle w:val="ListParagraph"/>
        <w:ind w:left="1440"/>
      </w:pPr>
      <w:r>
        <w:t>Department of Human Resources Development</w:t>
      </w:r>
    </w:p>
    <w:p w14:paraId="085339F2" w14:textId="77777777" w:rsidR="004F462F" w:rsidRDefault="004F462F" w:rsidP="00AB3267">
      <w:pPr>
        <w:pStyle w:val="ListParagraph"/>
        <w:ind w:left="1440"/>
      </w:pPr>
      <w:r>
        <w:t>Employee Assistance Office</w:t>
      </w:r>
    </w:p>
    <w:p w14:paraId="7BE2BAD9" w14:textId="77777777" w:rsidR="004F462F" w:rsidRDefault="004F462F" w:rsidP="00AB3267">
      <w:pPr>
        <w:pStyle w:val="ListParagraph"/>
        <w:ind w:left="1440"/>
      </w:pPr>
      <w:r>
        <w:t>Attention:  REACH Contract Officer</w:t>
      </w:r>
    </w:p>
    <w:p w14:paraId="4427110A" w14:textId="77777777" w:rsidR="004F462F" w:rsidRDefault="004F462F" w:rsidP="00AB3267">
      <w:pPr>
        <w:pStyle w:val="ListParagraph"/>
        <w:ind w:left="1440"/>
      </w:pPr>
      <w:r>
        <w:t>235 S. Beretania Street, #1004</w:t>
      </w:r>
    </w:p>
    <w:p w14:paraId="29C5905D" w14:textId="77777777" w:rsidR="004F462F" w:rsidRDefault="004F462F" w:rsidP="00B66D0E">
      <w:pPr>
        <w:pStyle w:val="ListParagraph"/>
        <w:spacing w:after="0"/>
        <w:ind w:left="1440"/>
      </w:pPr>
      <w:r>
        <w:t>Honolulu, HI 96813</w:t>
      </w:r>
    </w:p>
    <w:p w14:paraId="1B40108F" w14:textId="77777777" w:rsidR="004F462F" w:rsidRDefault="004F462F" w:rsidP="00B66D0E">
      <w:pPr>
        <w:spacing w:after="0"/>
      </w:pPr>
    </w:p>
    <w:p w14:paraId="03C81073" w14:textId="77777777" w:rsidR="004F462F" w:rsidRDefault="004F462F" w:rsidP="004B2356">
      <w:pPr>
        <w:pStyle w:val="ListParagraph"/>
        <w:numPr>
          <w:ilvl w:val="0"/>
          <w:numId w:val="53"/>
        </w:numPr>
      </w:pPr>
      <w:r>
        <w:t>The CONTRACTOR shall submit an original and two (2) copies of the invoice to DHRD, within thirty (30) calendar days after the end of each month.  The STATE prefers, but does not require, the CONTRACTOR to use Form EAP-1 in Appendix “A” as the invoice.  If Form EAP-1 is not used, the invoice shall at a minimum contain the information in Form EAP-1.</w:t>
      </w:r>
    </w:p>
    <w:p w14:paraId="2D2BBEBB" w14:textId="77777777" w:rsidR="004F462F" w:rsidRDefault="004F462F" w:rsidP="00AB3267">
      <w:pPr>
        <w:pStyle w:val="ListParagraph"/>
        <w:ind w:left="1080"/>
      </w:pPr>
    </w:p>
    <w:p w14:paraId="0240D332" w14:textId="77777777" w:rsidR="004F462F" w:rsidRDefault="004F462F" w:rsidP="004B2356">
      <w:pPr>
        <w:pStyle w:val="ListParagraph"/>
        <w:numPr>
          <w:ilvl w:val="0"/>
          <w:numId w:val="53"/>
        </w:numPr>
      </w:pPr>
      <w:r>
        <w:t>Service billings shall be made to the closest one-fourth (1/4) hour.</w:t>
      </w:r>
    </w:p>
    <w:p w14:paraId="0BF2CEAE" w14:textId="77777777" w:rsidR="004F462F" w:rsidRDefault="004F462F" w:rsidP="00AB3267">
      <w:pPr>
        <w:pStyle w:val="ListParagraph"/>
      </w:pPr>
    </w:p>
    <w:p w14:paraId="7CEF8E73" w14:textId="77777777" w:rsidR="004F462F" w:rsidRDefault="004F462F" w:rsidP="004B2356">
      <w:pPr>
        <w:pStyle w:val="ListParagraph"/>
        <w:numPr>
          <w:ilvl w:val="0"/>
          <w:numId w:val="53"/>
        </w:numPr>
      </w:pPr>
      <w:r>
        <w:t>The maximum total billing for each qualified employee shall not be exceeded, unless expressly authorized by the STATE in writing.</w:t>
      </w:r>
    </w:p>
    <w:p w14:paraId="0D38CD2E" w14:textId="77777777" w:rsidR="004F462F" w:rsidRDefault="004F462F" w:rsidP="00AB3267">
      <w:pPr>
        <w:pStyle w:val="ListParagraph"/>
      </w:pPr>
    </w:p>
    <w:p w14:paraId="57240832" w14:textId="77777777" w:rsidR="004F462F" w:rsidRDefault="004F462F" w:rsidP="004B2356">
      <w:pPr>
        <w:pStyle w:val="ListParagraph"/>
        <w:numPr>
          <w:ilvl w:val="0"/>
          <w:numId w:val="49"/>
        </w:numPr>
        <w:ind w:hanging="720"/>
      </w:pPr>
      <w:r>
        <w:t>The STATE shall make payments to the CONTRACTOR on a monthly basis, upon receipt of a monthly invoice that meets the requirements specified in this RFP and the resulting Contract.</w:t>
      </w:r>
    </w:p>
    <w:p w14:paraId="1C5B3FA2" w14:textId="77777777" w:rsidR="004F462F" w:rsidRDefault="004F462F" w:rsidP="00AB3267">
      <w:pPr>
        <w:pStyle w:val="ListParagraph"/>
      </w:pPr>
    </w:p>
    <w:p w14:paraId="73A4D8AE" w14:textId="77777777" w:rsidR="004F462F" w:rsidRDefault="004F462F" w:rsidP="004B2356">
      <w:pPr>
        <w:pStyle w:val="ListParagraph"/>
        <w:numPr>
          <w:ilvl w:val="0"/>
          <w:numId w:val="54"/>
        </w:numPr>
      </w:pPr>
      <w:r>
        <w:t>Pursuant to HRS section 103-10, the STATE shall have thirty (30) calendar days after receipt of the invoice from the CONTRACTOR to pay the CONTRACTOR.  For this reason, the STATE will reject any request by the CONTRACTOR to have payment within a shorter period of time.</w:t>
      </w:r>
    </w:p>
    <w:p w14:paraId="16197935" w14:textId="77777777" w:rsidR="004F462F" w:rsidRDefault="004F462F" w:rsidP="00AB3267">
      <w:pPr>
        <w:pStyle w:val="ListParagraph"/>
        <w:ind w:left="1080"/>
      </w:pPr>
    </w:p>
    <w:p w14:paraId="6A4BB29B" w14:textId="77777777" w:rsidR="004F462F" w:rsidRDefault="004F462F" w:rsidP="004B2356">
      <w:pPr>
        <w:pStyle w:val="ListParagraph"/>
        <w:numPr>
          <w:ilvl w:val="0"/>
          <w:numId w:val="54"/>
        </w:numPr>
      </w:pPr>
      <w:r>
        <w:t>The CONTRACTOR shall not charge interest payments that are greater than what is allowed for under HRS section 103-10, as amended, for invoices that are outstanding beyond thirty (30) calendar days.</w:t>
      </w:r>
    </w:p>
    <w:p w14:paraId="750FC1AB" w14:textId="77777777" w:rsidR="004F462F" w:rsidRDefault="004F462F" w:rsidP="00AB3267">
      <w:pPr>
        <w:pStyle w:val="ListParagraph"/>
      </w:pPr>
    </w:p>
    <w:p w14:paraId="39DA57A6" w14:textId="0A26CB1D" w:rsidR="004F462F" w:rsidRDefault="004F462F" w:rsidP="004B2356">
      <w:pPr>
        <w:pStyle w:val="ListParagraph"/>
        <w:numPr>
          <w:ilvl w:val="0"/>
          <w:numId w:val="49"/>
        </w:numPr>
        <w:ind w:hanging="720"/>
      </w:pPr>
      <w:r>
        <w:t>Final payment under this RFP shall be subject to HRS section 103-53 (and other similar STATE laws, if any) which require a tax clearance from the Director of Taxation, State of Hawaii, showing that all delinquent taxes, if any, levied or accrued under STATE law against the CONTRACTOR have been paid.</w:t>
      </w:r>
    </w:p>
    <w:p w14:paraId="08613BD2" w14:textId="77777777" w:rsidR="004F462F" w:rsidRDefault="004F462F" w:rsidP="007A1AF1">
      <w:pPr>
        <w:pStyle w:val="ListParagraph"/>
        <w:ind w:left="0"/>
      </w:pPr>
    </w:p>
    <w:p w14:paraId="1540A9D4" w14:textId="77777777" w:rsidR="004F462F" w:rsidRDefault="004F462F" w:rsidP="004B2356">
      <w:pPr>
        <w:pStyle w:val="ListParagraph"/>
        <w:numPr>
          <w:ilvl w:val="0"/>
          <w:numId w:val="49"/>
        </w:numPr>
        <w:ind w:hanging="720"/>
      </w:pPr>
      <w:r>
        <w:t xml:space="preserve">The CONTRACTOR shall </w:t>
      </w:r>
      <w:r w:rsidRPr="00057DE7">
        <w:rPr>
          <w:u w:val="single"/>
        </w:rPr>
        <w:t>not</w:t>
      </w:r>
      <w:r>
        <w:t xml:space="preserve"> be entitled to any other STATE funds whatsoever for services provided under this RFP and the resulting Contract.</w:t>
      </w:r>
    </w:p>
    <w:p w14:paraId="6CBFE8E1" w14:textId="77777777" w:rsidR="004F462F" w:rsidRDefault="004F462F">
      <w:r>
        <w:br w:type="page"/>
      </w:r>
    </w:p>
    <w:p w14:paraId="1955E8CA" w14:textId="77777777" w:rsidR="004F462F" w:rsidRDefault="004F462F" w:rsidP="004B2356">
      <w:pPr>
        <w:pStyle w:val="Heading1"/>
        <w:numPr>
          <w:ilvl w:val="0"/>
          <w:numId w:val="1"/>
        </w:numPr>
        <w:jc w:val="center"/>
        <w:rPr>
          <w:u w:val="single"/>
        </w:rPr>
      </w:pPr>
      <w:bookmarkStart w:id="26" w:name="_Toc487648776"/>
      <w:r>
        <w:rPr>
          <w:u w:val="single"/>
        </w:rPr>
        <w:t>ADMINISTRATIVE PROVISIONS</w:t>
      </w:r>
      <w:bookmarkEnd w:id="26"/>
    </w:p>
    <w:p w14:paraId="0FD05A56" w14:textId="77777777" w:rsidR="004F462F" w:rsidRDefault="004F462F" w:rsidP="0015199E">
      <w:pPr>
        <w:spacing w:after="0"/>
      </w:pPr>
    </w:p>
    <w:p w14:paraId="47265D9F" w14:textId="77777777" w:rsidR="004F462F" w:rsidRDefault="004F462F" w:rsidP="004B2356">
      <w:pPr>
        <w:pStyle w:val="Heading2"/>
        <w:numPr>
          <w:ilvl w:val="0"/>
          <w:numId w:val="55"/>
        </w:numPr>
        <w:ind w:hanging="720"/>
      </w:pPr>
      <w:bookmarkStart w:id="27" w:name="_Toc487648777"/>
      <w:r>
        <w:rPr>
          <w:u w:val="single"/>
        </w:rPr>
        <w:t>STATE Procurement Code</w:t>
      </w:r>
      <w:bookmarkEnd w:id="27"/>
    </w:p>
    <w:p w14:paraId="25E28870" w14:textId="77777777" w:rsidR="004F462F" w:rsidRDefault="004F462F" w:rsidP="00D71A73">
      <w:pPr>
        <w:spacing w:after="0"/>
      </w:pPr>
    </w:p>
    <w:p w14:paraId="7E98E4D6" w14:textId="77777777" w:rsidR="004F462F" w:rsidRDefault="004F462F" w:rsidP="004B2356">
      <w:pPr>
        <w:pStyle w:val="ListParagraph"/>
        <w:numPr>
          <w:ilvl w:val="0"/>
          <w:numId w:val="56"/>
        </w:numPr>
        <w:spacing w:after="0"/>
      </w:pPr>
      <w:r>
        <w:t>This RFP is issued in accordance with the provisions of the STATE’s Procurement Code contained in Hawaii Revised Statutes (“</w:t>
      </w:r>
      <w:r>
        <w:rPr>
          <w:b/>
        </w:rPr>
        <w:t>HRS</w:t>
      </w:r>
      <w:r>
        <w:t>”) chapter 103D and the administrative rules thereunder.</w:t>
      </w:r>
    </w:p>
    <w:p w14:paraId="4A8FCFC4" w14:textId="77777777" w:rsidR="004F462F" w:rsidRDefault="004F462F" w:rsidP="00D71A73">
      <w:pPr>
        <w:pStyle w:val="ListParagraph"/>
        <w:spacing w:after="0"/>
        <w:ind w:left="1080"/>
      </w:pPr>
    </w:p>
    <w:p w14:paraId="0A226CF2" w14:textId="77777777" w:rsidR="004F462F" w:rsidRDefault="004F462F" w:rsidP="004B2356">
      <w:pPr>
        <w:pStyle w:val="ListParagraph"/>
        <w:numPr>
          <w:ilvl w:val="0"/>
          <w:numId w:val="56"/>
        </w:numPr>
        <w:spacing w:after="0"/>
      </w:pPr>
      <w:r>
        <w:t>All OFFERORS are charged with presumptive knowledge of all requirements of the cited authorities and STATE law.</w:t>
      </w:r>
    </w:p>
    <w:p w14:paraId="65BA321D" w14:textId="77777777" w:rsidR="004F462F" w:rsidRDefault="004F462F" w:rsidP="00E17303">
      <w:pPr>
        <w:pStyle w:val="ListParagraph"/>
      </w:pPr>
    </w:p>
    <w:p w14:paraId="33217733" w14:textId="77777777" w:rsidR="004F462F" w:rsidRDefault="004F462F" w:rsidP="004B2356">
      <w:pPr>
        <w:pStyle w:val="ListParagraph"/>
        <w:numPr>
          <w:ilvl w:val="0"/>
          <w:numId w:val="56"/>
        </w:numPr>
        <w:spacing w:after="0"/>
      </w:pPr>
      <w:r>
        <w:t>The submission of a properly executed proposal by an OFFEROR shall constitute certification and representation of such knowledge on the part of such OFFEROR.</w:t>
      </w:r>
    </w:p>
    <w:p w14:paraId="25E6B240" w14:textId="77777777" w:rsidR="004F462F" w:rsidRDefault="004F462F" w:rsidP="00E17303">
      <w:pPr>
        <w:pStyle w:val="ListParagraph"/>
      </w:pPr>
    </w:p>
    <w:p w14:paraId="1E51091C" w14:textId="77777777" w:rsidR="004F462F" w:rsidRDefault="004F462F" w:rsidP="004B2356">
      <w:pPr>
        <w:pStyle w:val="Heading2"/>
        <w:numPr>
          <w:ilvl w:val="0"/>
          <w:numId w:val="55"/>
        </w:numPr>
        <w:ind w:hanging="720"/>
      </w:pPr>
      <w:bookmarkStart w:id="28" w:name="_Toc487648778"/>
      <w:r>
        <w:rPr>
          <w:u w:val="single"/>
        </w:rPr>
        <w:t>Issuing Officer</w:t>
      </w:r>
      <w:bookmarkEnd w:id="28"/>
    </w:p>
    <w:p w14:paraId="25D73211" w14:textId="77777777" w:rsidR="004F462F" w:rsidRDefault="004F462F" w:rsidP="00E17303">
      <w:pPr>
        <w:spacing w:after="0"/>
      </w:pPr>
    </w:p>
    <w:p w14:paraId="4BA8872C" w14:textId="77777777" w:rsidR="004F462F" w:rsidRDefault="004F462F" w:rsidP="004B2356">
      <w:pPr>
        <w:pStyle w:val="ListParagraph"/>
        <w:numPr>
          <w:ilvl w:val="0"/>
          <w:numId w:val="57"/>
        </w:numPr>
        <w:spacing w:after="0"/>
      </w:pPr>
      <w:r>
        <w:t>This RFP is issued by the State of Hawaii, Department of Human Resources Development.</w:t>
      </w:r>
    </w:p>
    <w:p w14:paraId="1B568A63" w14:textId="77777777" w:rsidR="004F462F" w:rsidRDefault="004F462F" w:rsidP="00E17303">
      <w:pPr>
        <w:pStyle w:val="ListParagraph"/>
        <w:spacing w:after="0"/>
        <w:ind w:left="1080"/>
      </w:pPr>
    </w:p>
    <w:p w14:paraId="6207C4EA" w14:textId="77777777" w:rsidR="004F462F" w:rsidRDefault="004F462F" w:rsidP="004B2356">
      <w:pPr>
        <w:pStyle w:val="ListParagraph"/>
        <w:numPr>
          <w:ilvl w:val="0"/>
          <w:numId w:val="57"/>
        </w:numPr>
        <w:spacing w:after="0"/>
      </w:pPr>
      <w:r>
        <w:t>The individual listed below shall be the point of contact from the date this RFP is issued to the date an OFFEROR is selected to be the CONTRACTOR:</w:t>
      </w:r>
    </w:p>
    <w:p w14:paraId="5F1A33C0" w14:textId="77777777" w:rsidR="004F462F" w:rsidRDefault="004F462F" w:rsidP="00E17303">
      <w:pPr>
        <w:pStyle w:val="ListParagraph"/>
      </w:pPr>
    </w:p>
    <w:p w14:paraId="0B40386D" w14:textId="77777777" w:rsidR="004F462F" w:rsidRDefault="004F462F" w:rsidP="00E17303">
      <w:pPr>
        <w:pStyle w:val="ListParagraph"/>
        <w:spacing w:after="0"/>
        <w:ind w:left="1080"/>
      </w:pPr>
      <w:r>
        <w:t>Ms. Doreen Kuroda</w:t>
      </w:r>
    </w:p>
    <w:p w14:paraId="39C161C0" w14:textId="77777777" w:rsidR="004F462F" w:rsidRDefault="004F462F" w:rsidP="00E17303">
      <w:pPr>
        <w:pStyle w:val="ListParagraph"/>
        <w:spacing w:after="0"/>
        <w:ind w:left="1080"/>
      </w:pPr>
      <w:r>
        <w:t>Department of Human Resources Development</w:t>
      </w:r>
    </w:p>
    <w:p w14:paraId="4ACFC669" w14:textId="77777777" w:rsidR="004F462F" w:rsidRDefault="004F462F" w:rsidP="00E17303">
      <w:pPr>
        <w:pStyle w:val="ListParagraph"/>
        <w:spacing w:after="0"/>
        <w:ind w:left="1080"/>
      </w:pPr>
      <w:r>
        <w:t>Employee Relations Division, Employee Assistance Office</w:t>
      </w:r>
    </w:p>
    <w:p w14:paraId="1FFB84CF" w14:textId="77777777" w:rsidR="004F462F" w:rsidRDefault="004F462F" w:rsidP="00E17303">
      <w:pPr>
        <w:pStyle w:val="ListParagraph"/>
        <w:spacing w:after="0"/>
        <w:ind w:left="1080"/>
      </w:pPr>
      <w:r>
        <w:t>235 S. Beretania Street, #1004*</w:t>
      </w:r>
    </w:p>
    <w:p w14:paraId="0F22CACD" w14:textId="77777777" w:rsidR="004F462F" w:rsidRDefault="004F462F" w:rsidP="00E17303">
      <w:pPr>
        <w:pStyle w:val="ListParagraph"/>
        <w:spacing w:after="0"/>
        <w:ind w:left="1080"/>
      </w:pPr>
      <w:r>
        <w:t>Honolulu, HI 96813</w:t>
      </w:r>
    </w:p>
    <w:p w14:paraId="44CAC688" w14:textId="77777777" w:rsidR="004F462F" w:rsidRDefault="004F462F" w:rsidP="00E17303">
      <w:pPr>
        <w:pStyle w:val="ListParagraph"/>
        <w:spacing w:after="0"/>
        <w:ind w:left="1080"/>
      </w:pPr>
    </w:p>
    <w:p w14:paraId="322F21C1" w14:textId="0D4AC818" w:rsidR="004F462F" w:rsidRDefault="004F462F" w:rsidP="00E17303">
      <w:pPr>
        <w:pStyle w:val="ListParagraph"/>
        <w:spacing w:after="0"/>
        <w:ind w:left="1080"/>
        <w:rPr>
          <w:u w:val="single"/>
        </w:rPr>
      </w:pPr>
      <w:r>
        <w:rPr>
          <w:u w:val="single"/>
        </w:rPr>
        <w:t>*Note</w:t>
      </w:r>
      <w:r w:rsidRPr="00057DE7">
        <w:t xml:space="preserve">: Mailing and delivery address for this RFP only.  All correspondence and proposal submittals shall be clearly marked “For RFP No. </w:t>
      </w:r>
      <w:r w:rsidR="00AE4703">
        <w:t>18-1-</w:t>
      </w:r>
      <w:r w:rsidRPr="00057DE7">
        <w:t>REACH”.</w:t>
      </w:r>
    </w:p>
    <w:p w14:paraId="552EB47D" w14:textId="77777777" w:rsidR="004F462F" w:rsidRDefault="004F462F" w:rsidP="00E17303">
      <w:pPr>
        <w:pStyle w:val="ListParagraph"/>
        <w:spacing w:after="0"/>
        <w:ind w:left="1080"/>
        <w:rPr>
          <w:u w:val="single"/>
        </w:rPr>
      </w:pPr>
    </w:p>
    <w:p w14:paraId="7BCF1545" w14:textId="77777777" w:rsidR="004F462F" w:rsidRDefault="004F462F" w:rsidP="006E1043">
      <w:pPr>
        <w:pStyle w:val="ListParagraph"/>
        <w:tabs>
          <w:tab w:val="left" w:pos="2520"/>
        </w:tabs>
        <w:spacing w:after="0"/>
        <w:ind w:left="1080"/>
      </w:pPr>
      <w:r>
        <w:t xml:space="preserve">Telephone: </w:t>
      </w:r>
      <w:r>
        <w:tab/>
        <w:t>(808) 587-1169</w:t>
      </w:r>
    </w:p>
    <w:p w14:paraId="526FED8E" w14:textId="77777777" w:rsidR="004F462F" w:rsidRDefault="004F462F" w:rsidP="006E1043">
      <w:pPr>
        <w:pStyle w:val="ListParagraph"/>
        <w:tabs>
          <w:tab w:val="left" w:pos="2520"/>
        </w:tabs>
        <w:spacing w:after="0"/>
        <w:ind w:left="1080"/>
      </w:pPr>
      <w:r>
        <w:t>Fax:</w:t>
      </w:r>
      <w:r>
        <w:tab/>
        <w:t>(808) 587-1107</w:t>
      </w:r>
    </w:p>
    <w:p w14:paraId="2AF9333C" w14:textId="77777777" w:rsidR="004F462F" w:rsidRDefault="004F462F" w:rsidP="006E1043">
      <w:pPr>
        <w:pStyle w:val="ListParagraph"/>
        <w:tabs>
          <w:tab w:val="left" w:pos="2520"/>
        </w:tabs>
        <w:spacing w:after="0"/>
        <w:ind w:left="1080"/>
      </w:pPr>
      <w:r>
        <w:t>Email:</w:t>
      </w:r>
      <w:r>
        <w:tab/>
        <w:t>doreen.j.kuroda@hawaii.gov</w:t>
      </w:r>
      <w:r>
        <w:tab/>
      </w:r>
    </w:p>
    <w:p w14:paraId="352F45B0" w14:textId="77777777" w:rsidR="004F462F" w:rsidRDefault="004F462F" w:rsidP="00E17303">
      <w:pPr>
        <w:spacing w:after="0"/>
      </w:pPr>
    </w:p>
    <w:p w14:paraId="71912FF3" w14:textId="77777777" w:rsidR="004F462F" w:rsidRDefault="004F462F" w:rsidP="004B2356">
      <w:pPr>
        <w:pStyle w:val="Heading2"/>
        <w:numPr>
          <w:ilvl w:val="0"/>
          <w:numId w:val="55"/>
        </w:numPr>
        <w:ind w:hanging="720"/>
        <w:rPr>
          <w:u w:val="single"/>
        </w:rPr>
      </w:pPr>
      <w:bookmarkStart w:id="29" w:name="_Toc487648779"/>
      <w:r>
        <w:rPr>
          <w:u w:val="single"/>
        </w:rPr>
        <w:t>Procurement Officer</w:t>
      </w:r>
      <w:bookmarkEnd w:id="29"/>
    </w:p>
    <w:p w14:paraId="69E97443" w14:textId="77777777" w:rsidR="004F462F" w:rsidRDefault="004F462F" w:rsidP="00E17303">
      <w:pPr>
        <w:spacing w:after="0"/>
      </w:pPr>
    </w:p>
    <w:p w14:paraId="3C1E1943" w14:textId="77777777" w:rsidR="004F462F" w:rsidRDefault="004F462F" w:rsidP="004B2356">
      <w:pPr>
        <w:pStyle w:val="ListParagraph"/>
        <w:numPr>
          <w:ilvl w:val="0"/>
          <w:numId w:val="58"/>
        </w:numPr>
        <w:spacing w:after="0"/>
      </w:pPr>
      <w:r>
        <w:t>The Procurement Officer for the Contract is Mr. James K. Nishimoto, Director of Human Resources Development.</w:t>
      </w:r>
    </w:p>
    <w:p w14:paraId="69BC00E5" w14:textId="77777777" w:rsidR="004F462F" w:rsidRDefault="004F462F" w:rsidP="00057DE7">
      <w:pPr>
        <w:pStyle w:val="ListParagraph"/>
        <w:spacing w:after="0"/>
        <w:ind w:left="1080"/>
      </w:pPr>
    </w:p>
    <w:p w14:paraId="6C7B3E0F" w14:textId="77777777" w:rsidR="004F462F" w:rsidRDefault="004F462F" w:rsidP="004B2356">
      <w:pPr>
        <w:pStyle w:val="ListParagraph"/>
        <w:numPr>
          <w:ilvl w:val="0"/>
          <w:numId w:val="58"/>
        </w:numPr>
        <w:spacing w:after="0"/>
      </w:pPr>
      <w:r>
        <w:t>The Procurement Officer or his designee shall serve as the STATE’s primary liaison with the CONTRACTOR in working with other STATE staff during the term of the Contract.  The Procurement Officer or his designee shall provide overall direction during the term of the Contract and monitor and assess the CONTRACTOR’s performance.</w:t>
      </w:r>
    </w:p>
    <w:p w14:paraId="4F08C2BB" w14:textId="77777777" w:rsidR="004F462F" w:rsidRDefault="004F462F" w:rsidP="006E1043">
      <w:pPr>
        <w:pStyle w:val="ListParagraph"/>
        <w:spacing w:after="0"/>
        <w:ind w:left="1080"/>
      </w:pPr>
    </w:p>
    <w:p w14:paraId="1E234E63" w14:textId="77777777" w:rsidR="004F462F" w:rsidRDefault="004F462F" w:rsidP="006E1043">
      <w:pPr>
        <w:pStyle w:val="ListParagraph"/>
        <w:spacing w:after="0"/>
      </w:pPr>
    </w:p>
    <w:p w14:paraId="4B82E642" w14:textId="77777777" w:rsidR="004F462F" w:rsidRDefault="004F462F" w:rsidP="004B2356">
      <w:pPr>
        <w:pStyle w:val="Heading2"/>
        <w:numPr>
          <w:ilvl w:val="0"/>
          <w:numId w:val="55"/>
        </w:numPr>
        <w:ind w:hanging="720"/>
        <w:rPr>
          <w:u w:val="single"/>
        </w:rPr>
      </w:pPr>
      <w:bookmarkStart w:id="30" w:name="_Toc487648780"/>
      <w:r>
        <w:rPr>
          <w:u w:val="single"/>
        </w:rPr>
        <w:t>OFFEROR’s Questions on the RFP</w:t>
      </w:r>
      <w:bookmarkEnd w:id="30"/>
    </w:p>
    <w:p w14:paraId="77C857F3" w14:textId="77777777" w:rsidR="004F462F" w:rsidRDefault="004F462F" w:rsidP="00E17303">
      <w:pPr>
        <w:spacing w:after="0"/>
      </w:pPr>
    </w:p>
    <w:p w14:paraId="5BE30DA5" w14:textId="21FA174D" w:rsidR="004F462F" w:rsidRDefault="004F462F" w:rsidP="004B2356">
      <w:pPr>
        <w:pStyle w:val="ListParagraph"/>
        <w:numPr>
          <w:ilvl w:val="0"/>
          <w:numId w:val="59"/>
        </w:numPr>
        <w:spacing w:after="0"/>
      </w:pPr>
      <w:r>
        <w:t xml:space="preserve">If an OFFEROR has any question on the provisions of the RFP, the OFFEROR shall: submit its question(s) in writing (typewritten) to the Issuing Officer no later than 3:00 p.m., HST, </w:t>
      </w:r>
      <w:r w:rsidR="00EC12C4">
        <w:t>September</w:t>
      </w:r>
      <w:r>
        <w:t xml:space="preserve"> 8, 2017.  Questions may be sent by facsimile machine or by email to the Issuing Officer, provided they are received by 3:00 p.m., HST </w:t>
      </w:r>
      <w:r w:rsidR="00EC12C4">
        <w:t xml:space="preserve">September </w:t>
      </w:r>
      <w:r>
        <w:t>8, 2017.  Such document shall contain pertinent information to identify the RFP No., prospective OFFEROR, OFFEROR’s mailing address, telephone, email address, and fax number.</w:t>
      </w:r>
    </w:p>
    <w:p w14:paraId="308F6343" w14:textId="77777777" w:rsidR="004F462F" w:rsidRDefault="004F462F" w:rsidP="0069648E">
      <w:pPr>
        <w:pStyle w:val="ListParagraph"/>
        <w:spacing w:after="0"/>
        <w:ind w:left="1080"/>
      </w:pPr>
    </w:p>
    <w:p w14:paraId="07DFBF89" w14:textId="08EAE8CF" w:rsidR="004F462F" w:rsidRDefault="004F462F" w:rsidP="004B2356">
      <w:pPr>
        <w:pStyle w:val="ListParagraph"/>
        <w:numPr>
          <w:ilvl w:val="0"/>
          <w:numId w:val="59"/>
        </w:numPr>
        <w:spacing w:after="0"/>
      </w:pPr>
      <w:r>
        <w:t>The Issuing Officer shall formally respond in writing to timely submitted written questions received by the date identified in the “Procurement Timetable.”  The Issuing Officer intends to respond by email by the date identified in the “Procurement Timetable” to all OFFERORs known to have picked up an RFP.</w:t>
      </w:r>
    </w:p>
    <w:p w14:paraId="2DC3951B" w14:textId="77777777" w:rsidR="004F462F" w:rsidRDefault="004F462F" w:rsidP="0069648E">
      <w:pPr>
        <w:pStyle w:val="ListParagraph"/>
      </w:pPr>
    </w:p>
    <w:p w14:paraId="433BF856" w14:textId="77777777" w:rsidR="004F462F" w:rsidRDefault="004F462F" w:rsidP="004B2356">
      <w:pPr>
        <w:pStyle w:val="Heading2"/>
        <w:numPr>
          <w:ilvl w:val="0"/>
          <w:numId w:val="55"/>
        </w:numPr>
        <w:ind w:hanging="720"/>
        <w:rPr>
          <w:u w:val="single"/>
        </w:rPr>
      </w:pPr>
      <w:bookmarkStart w:id="31" w:name="_Toc487648781"/>
      <w:r>
        <w:rPr>
          <w:u w:val="single"/>
        </w:rPr>
        <w:t>OFFEROR’s Request to Amend the RFP</w:t>
      </w:r>
      <w:bookmarkEnd w:id="31"/>
    </w:p>
    <w:p w14:paraId="6EB2D8AD" w14:textId="77777777" w:rsidR="004F462F" w:rsidRDefault="004F462F" w:rsidP="0069648E">
      <w:pPr>
        <w:spacing w:after="0"/>
      </w:pPr>
    </w:p>
    <w:p w14:paraId="5E2F5217" w14:textId="77777777" w:rsidR="004F462F" w:rsidRDefault="004F462F" w:rsidP="004B2356">
      <w:pPr>
        <w:pStyle w:val="ListParagraph"/>
        <w:numPr>
          <w:ilvl w:val="0"/>
          <w:numId w:val="60"/>
        </w:numPr>
        <w:spacing w:after="0"/>
      </w:pPr>
      <w:r>
        <w:t>If an OFFEROR desires to amend a requirement of the RFP, the OFFEROR shall identify the amendment and provide justification for the amendment in writing.  A request to amend this RFP shall be submitted to the Issuing Officer by the date and time identified in the “Procurement Timetable.”</w:t>
      </w:r>
    </w:p>
    <w:p w14:paraId="586D3643" w14:textId="77777777" w:rsidR="004F462F" w:rsidRDefault="004F462F" w:rsidP="00AC0D1F">
      <w:pPr>
        <w:pStyle w:val="ListParagraph"/>
        <w:spacing w:after="0"/>
        <w:ind w:left="1080"/>
      </w:pPr>
    </w:p>
    <w:p w14:paraId="70C7967B" w14:textId="77777777" w:rsidR="004F462F" w:rsidRDefault="004F462F" w:rsidP="004B2356">
      <w:pPr>
        <w:pStyle w:val="ListParagraph"/>
        <w:numPr>
          <w:ilvl w:val="0"/>
          <w:numId w:val="60"/>
        </w:numPr>
        <w:spacing w:after="0"/>
      </w:pPr>
      <w:r>
        <w:t>The STATE shall review the request and decide whether to amend the RFP in its sole discretion.  Any changes to the RFP shall be made through the issuance of an Addendum to the RFP.</w:t>
      </w:r>
    </w:p>
    <w:p w14:paraId="33E4ED56" w14:textId="77777777" w:rsidR="004F462F" w:rsidRDefault="004F462F" w:rsidP="00AC0D1F">
      <w:pPr>
        <w:pStyle w:val="ListParagraph"/>
      </w:pPr>
    </w:p>
    <w:p w14:paraId="7071D16F" w14:textId="36F2077F" w:rsidR="004F462F" w:rsidRDefault="00AE4703" w:rsidP="004B2356">
      <w:pPr>
        <w:pStyle w:val="Heading2"/>
        <w:numPr>
          <w:ilvl w:val="0"/>
          <w:numId w:val="55"/>
        </w:numPr>
        <w:ind w:hanging="720"/>
      </w:pPr>
      <w:bookmarkStart w:id="32" w:name="_Toc487648782"/>
      <w:r>
        <w:rPr>
          <w:u w:val="single"/>
        </w:rPr>
        <w:t>STATE</w:t>
      </w:r>
      <w:r w:rsidRPr="00AC0D1F">
        <w:rPr>
          <w:u w:val="single"/>
        </w:rPr>
        <w:t xml:space="preserve"> </w:t>
      </w:r>
      <w:r w:rsidR="004F462F" w:rsidRPr="00AC0D1F">
        <w:rPr>
          <w:u w:val="single"/>
        </w:rPr>
        <w:t>Not Responsible for Non-Receipt of Responses by OFFEROR’s</w:t>
      </w:r>
      <w:bookmarkEnd w:id="32"/>
    </w:p>
    <w:p w14:paraId="597C7D51" w14:textId="77777777" w:rsidR="004F462F" w:rsidRDefault="004F462F" w:rsidP="00AC0D1F">
      <w:pPr>
        <w:spacing w:after="0"/>
      </w:pPr>
    </w:p>
    <w:p w14:paraId="17E07F25" w14:textId="77777777" w:rsidR="004F462F" w:rsidRDefault="004F462F" w:rsidP="009C3D83">
      <w:pPr>
        <w:pStyle w:val="ListParagraph"/>
        <w:numPr>
          <w:ilvl w:val="0"/>
          <w:numId w:val="61"/>
        </w:numPr>
        <w:spacing w:after="0"/>
      </w:pPr>
      <w:r>
        <w:t>The STATE shall not be responsible whatsoever for any delays or non-receipt of responses to questions or requests to amend the RFP, or Addendums, by the OFFERORS.</w:t>
      </w:r>
    </w:p>
    <w:p w14:paraId="1A7A6571" w14:textId="77777777" w:rsidR="004F462F" w:rsidRDefault="004F462F" w:rsidP="00236A61">
      <w:pPr>
        <w:pStyle w:val="ListParagraph"/>
      </w:pPr>
    </w:p>
    <w:p w14:paraId="64925FF6" w14:textId="77777777" w:rsidR="004F462F" w:rsidRDefault="004F462F" w:rsidP="00236A61">
      <w:pPr>
        <w:pStyle w:val="Heading2"/>
        <w:numPr>
          <w:ilvl w:val="0"/>
          <w:numId w:val="55"/>
        </w:numPr>
        <w:ind w:hanging="720"/>
      </w:pPr>
      <w:bookmarkStart w:id="33" w:name="_Toc487648783"/>
      <w:r>
        <w:rPr>
          <w:u w:val="single"/>
        </w:rPr>
        <w:t>RFP Amendments</w:t>
      </w:r>
      <w:bookmarkEnd w:id="33"/>
    </w:p>
    <w:p w14:paraId="5E785E3F" w14:textId="77777777" w:rsidR="004F462F" w:rsidRDefault="004F462F" w:rsidP="00236A61">
      <w:pPr>
        <w:spacing w:after="0"/>
      </w:pPr>
    </w:p>
    <w:p w14:paraId="4AC476B8" w14:textId="77777777" w:rsidR="004F462F" w:rsidRDefault="004F462F" w:rsidP="00236A61">
      <w:pPr>
        <w:pStyle w:val="ListParagraph"/>
        <w:numPr>
          <w:ilvl w:val="0"/>
          <w:numId w:val="63"/>
        </w:numPr>
        <w:spacing w:after="0"/>
      </w:pPr>
      <w:r>
        <w:t>The STATE reserves the right to amend this RFP any time prior to the closing date for final receipt of proposals (i.e., prior to the date and time identified in the “Procurement Timetable”).</w:t>
      </w:r>
    </w:p>
    <w:p w14:paraId="6E0B56E5" w14:textId="77777777" w:rsidR="004F462F" w:rsidRDefault="004F462F" w:rsidP="00236A61">
      <w:pPr>
        <w:spacing w:after="0"/>
      </w:pPr>
    </w:p>
    <w:p w14:paraId="4411782B" w14:textId="77777777" w:rsidR="004F462F" w:rsidRDefault="004F462F" w:rsidP="00236A61">
      <w:pPr>
        <w:pStyle w:val="Heading2"/>
        <w:numPr>
          <w:ilvl w:val="0"/>
          <w:numId w:val="55"/>
        </w:numPr>
        <w:ind w:hanging="720"/>
      </w:pPr>
      <w:bookmarkStart w:id="34" w:name="_Toc487648784"/>
      <w:r>
        <w:rPr>
          <w:u w:val="single"/>
        </w:rPr>
        <w:t>Cancellation of RFP/Rejection of Proposals</w:t>
      </w:r>
      <w:bookmarkEnd w:id="34"/>
    </w:p>
    <w:p w14:paraId="6D3BCF87" w14:textId="77777777" w:rsidR="004F462F" w:rsidRDefault="004F462F" w:rsidP="00236A61">
      <w:pPr>
        <w:spacing w:after="0"/>
      </w:pPr>
    </w:p>
    <w:p w14:paraId="2A9559F1" w14:textId="77777777" w:rsidR="004F462F" w:rsidRDefault="004F462F" w:rsidP="00236A61">
      <w:pPr>
        <w:pStyle w:val="ListParagraph"/>
        <w:numPr>
          <w:ilvl w:val="0"/>
          <w:numId w:val="64"/>
        </w:numPr>
        <w:spacing w:after="0"/>
      </w:pPr>
      <w:r>
        <w:t>The STATE reserves the right to cancel the RFP when, in the STATE’s sole opinion, such cancellation is in the best interest of the STATE (including, but not limited to, if the STATE does not receive a sufficient number of proposals, responsible OFFERORs, or reasonable prices).</w:t>
      </w:r>
    </w:p>
    <w:p w14:paraId="3EA83B9B" w14:textId="77777777" w:rsidR="004F462F" w:rsidRDefault="004F462F" w:rsidP="00236A61">
      <w:pPr>
        <w:pStyle w:val="ListParagraph"/>
        <w:spacing w:after="0"/>
        <w:ind w:left="1080"/>
      </w:pPr>
    </w:p>
    <w:p w14:paraId="570386F8" w14:textId="77777777" w:rsidR="004F462F" w:rsidRDefault="004F462F" w:rsidP="00236A61">
      <w:pPr>
        <w:pStyle w:val="ListParagraph"/>
        <w:numPr>
          <w:ilvl w:val="0"/>
          <w:numId w:val="64"/>
        </w:numPr>
        <w:spacing w:after="0"/>
      </w:pPr>
      <w:r>
        <w:t>The STATE may reject proposals, in whole or in part, and waive any defects, when in the STATE’s sole opinion, such rejection or waiver will be in the best interest of the STATE.</w:t>
      </w:r>
    </w:p>
    <w:p w14:paraId="3D5DB3E2" w14:textId="77777777" w:rsidR="004F462F" w:rsidRDefault="004F462F" w:rsidP="00236A61">
      <w:pPr>
        <w:pStyle w:val="ListParagraph"/>
      </w:pPr>
    </w:p>
    <w:p w14:paraId="4ECAAC22" w14:textId="77777777" w:rsidR="004F462F" w:rsidRDefault="004F462F" w:rsidP="00236A61">
      <w:pPr>
        <w:pStyle w:val="ListParagraph"/>
        <w:numPr>
          <w:ilvl w:val="0"/>
          <w:numId w:val="64"/>
        </w:numPr>
        <w:spacing w:after="0"/>
      </w:pPr>
      <w:r>
        <w:t xml:space="preserve">The STATE shall </w:t>
      </w:r>
      <w:r>
        <w:rPr>
          <w:u w:val="single"/>
        </w:rPr>
        <w:t>not</w:t>
      </w:r>
      <w:r>
        <w:t xml:space="preserve"> be liable for any costs, expenses, loss of profits, or damages whatsoever incurred by the OFFERORs in the event this RFP is cancelled or a proposal is rejected.</w:t>
      </w:r>
    </w:p>
    <w:p w14:paraId="503A75AF" w14:textId="77777777" w:rsidR="004F462F" w:rsidRDefault="004F462F" w:rsidP="00236A61">
      <w:pPr>
        <w:pStyle w:val="ListParagraph"/>
      </w:pPr>
    </w:p>
    <w:p w14:paraId="6DC1928A" w14:textId="77777777" w:rsidR="004F462F" w:rsidRDefault="004F462F" w:rsidP="00236A61">
      <w:pPr>
        <w:pStyle w:val="ListParagraph"/>
        <w:numPr>
          <w:ilvl w:val="0"/>
          <w:numId w:val="64"/>
        </w:numPr>
        <w:spacing w:after="0"/>
      </w:pPr>
      <w:r>
        <w:t>Multiple, alternate, or conditional proposals shall not be accepted.</w:t>
      </w:r>
    </w:p>
    <w:p w14:paraId="361F9B6A" w14:textId="77777777" w:rsidR="004F462F" w:rsidRDefault="004F462F" w:rsidP="00236A61">
      <w:pPr>
        <w:pStyle w:val="ListParagraph"/>
      </w:pPr>
    </w:p>
    <w:p w14:paraId="7599FEE8" w14:textId="77777777" w:rsidR="004F462F" w:rsidRDefault="004F462F" w:rsidP="00236A61">
      <w:pPr>
        <w:pStyle w:val="Heading2"/>
        <w:numPr>
          <w:ilvl w:val="0"/>
          <w:numId w:val="55"/>
        </w:numPr>
        <w:ind w:hanging="720"/>
      </w:pPr>
      <w:bookmarkStart w:id="35" w:name="_Toc487648785"/>
      <w:r>
        <w:rPr>
          <w:u w:val="single"/>
        </w:rPr>
        <w:t>Bid Security</w:t>
      </w:r>
      <w:bookmarkEnd w:id="35"/>
    </w:p>
    <w:p w14:paraId="2FD4FC79" w14:textId="77777777" w:rsidR="004F462F" w:rsidRDefault="004F462F" w:rsidP="00236A61">
      <w:pPr>
        <w:spacing w:after="0"/>
      </w:pPr>
    </w:p>
    <w:p w14:paraId="18E680E8" w14:textId="77777777" w:rsidR="004F462F" w:rsidRDefault="004F462F" w:rsidP="00236A61">
      <w:pPr>
        <w:pStyle w:val="ListParagraph"/>
        <w:numPr>
          <w:ilvl w:val="0"/>
          <w:numId w:val="65"/>
        </w:numPr>
        <w:spacing w:after="0"/>
      </w:pPr>
      <w:r>
        <w:t>No bid security is required to be submitted for this RFP, and no performance or payment security shall be required for the resulting Contract.</w:t>
      </w:r>
    </w:p>
    <w:p w14:paraId="5DEBFAAD" w14:textId="77777777" w:rsidR="004F462F" w:rsidRDefault="004F462F" w:rsidP="00236A61">
      <w:pPr>
        <w:spacing w:after="0"/>
      </w:pPr>
    </w:p>
    <w:p w14:paraId="40FCBA1B" w14:textId="77777777" w:rsidR="004F462F" w:rsidRDefault="004F462F" w:rsidP="00236A61">
      <w:pPr>
        <w:pStyle w:val="Heading2"/>
        <w:numPr>
          <w:ilvl w:val="0"/>
          <w:numId w:val="55"/>
        </w:numPr>
        <w:ind w:hanging="720"/>
      </w:pPr>
      <w:bookmarkStart w:id="36" w:name="_Toc487648786"/>
      <w:r>
        <w:rPr>
          <w:u w:val="single"/>
        </w:rPr>
        <w:t>Notice of Award</w:t>
      </w:r>
      <w:bookmarkEnd w:id="36"/>
    </w:p>
    <w:p w14:paraId="3A7C6FEE" w14:textId="77777777" w:rsidR="004F462F" w:rsidRDefault="004F462F" w:rsidP="00236A61">
      <w:pPr>
        <w:spacing w:after="0"/>
      </w:pPr>
    </w:p>
    <w:p w14:paraId="52DEDA4C" w14:textId="77777777" w:rsidR="004F462F" w:rsidRDefault="004F462F" w:rsidP="00236A61">
      <w:pPr>
        <w:pStyle w:val="ListParagraph"/>
        <w:numPr>
          <w:ilvl w:val="0"/>
          <w:numId w:val="66"/>
        </w:numPr>
        <w:spacing w:after="0"/>
      </w:pPr>
      <w:r>
        <w:t xml:space="preserve">The notice of award, if any, resulting from this RFP shall be posted on the Procurement Reporting System, which is available on the SPO website at: </w:t>
      </w:r>
      <w:hyperlink r:id="rId12" w:history="1">
        <w:r w:rsidRPr="000C4558">
          <w:rPr>
            <w:rStyle w:val="Hyperlink"/>
          </w:rPr>
          <w:t>http://hawaii.gov/spo2/source/</w:t>
        </w:r>
      </w:hyperlink>
      <w:r>
        <w:t>.</w:t>
      </w:r>
    </w:p>
    <w:p w14:paraId="4A697179" w14:textId="77777777" w:rsidR="004F462F" w:rsidRPr="00236A61" w:rsidRDefault="004F462F" w:rsidP="0085671E">
      <w:pPr>
        <w:spacing w:after="0"/>
      </w:pPr>
    </w:p>
    <w:p w14:paraId="4A32FCF5" w14:textId="77777777" w:rsidR="004F462F" w:rsidRDefault="004F462F" w:rsidP="0085671E">
      <w:pPr>
        <w:pStyle w:val="Heading2"/>
        <w:numPr>
          <w:ilvl w:val="0"/>
          <w:numId w:val="55"/>
        </w:numPr>
        <w:ind w:hanging="720"/>
      </w:pPr>
      <w:bookmarkStart w:id="37" w:name="_Toc487648787"/>
      <w:r>
        <w:rPr>
          <w:u w:val="single"/>
        </w:rPr>
        <w:t>Debriefing</w:t>
      </w:r>
      <w:bookmarkEnd w:id="37"/>
    </w:p>
    <w:p w14:paraId="211F2038" w14:textId="77777777" w:rsidR="004F462F" w:rsidRDefault="004F462F" w:rsidP="0085671E">
      <w:pPr>
        <w:spacing w:after="0"/>
      </w:pPr>
    </w:p>
    <w:p w14:paraId="4223B652" w14:textId="77777777" w:rsidR="004F462F" w:rsidRDefault="004F462F" w:rsidP="0085671E">
      <w:pPr>
        <w:pStyle w:val="ListParagraph"/>
        <w:numPr>
          <w:ilvl w:val="0"/>
          <w:numId w:val="67"/>
        </w:numPr>
        <w:spacing w:after="0"/>
      </w:pPr>
      <w:r>
        <w:t>Pursuant to Hawaii Administrative Rules (“</w:t>
      </w:r>
      <w:r>
        <w:rPr>
          <w:b/>
        </w:rPr>
        <w:t>HAR</w:t>
      </w:r>
      <w:r>
        <w:t>”) section 3-122-60, a debriefing is provided to the non-selected OFFERORS to inform them of the basis for the source selection decision and contract award.</w:t>
      </w:r>
    </w:p>
    <w:p w14:paraId="6F16478B" w14:textId="77777777" w:rsidR="004F462F" w:rsidRDefault="004F462F" w:rsidP="0085671E">
      <w:pPr>
        <w:pStyle w:val="ListParagraph"/>
        <w:spacing w:after="0"/>
        <w:ind w:left="1080"/>
      </w:pPr>
    </w:p>
    <w:p w14:paraId="44C3A4F2" w14:textId="77777777" w:rsidR="004F462F" w:rsidRDefault="004F462F" w:rsidP="0085671E">
      <w:pPr>
        <w:pStyle w:val="ListParagraph"/>
        <w:numPr>
          <w:ilvl w:val="0"/>
          <w:numId w:val="67"/>
        </w:numPr>
        <w:spacing w:after="0"/>
      </w:pPr>
      <w:r>
        <w:t>A written request for debriefing shall be made within three (3) working days after the posting of the award of the contract.  The STATE shall hold the debriefing within seven (7) working days to the extent practicable from the receipt date of the written request.</w:t>
      </w:r>
    </w:p>
    <w:p w14:paraId="209B9EB9" w14:textId="77777777" w:rsidR="004F462F" w:rsidRDefault="004F462F" w:rsidP="0085671E">
      <w:pPr>
        <w:pStyle w:val="ListParagraph"/>
      </w:pPr>
    </w:p>
    <w:p w14:paraId="0D24EBA3" w14:textId="77777777" w:rsidR="004F462F" w:rsidRDefault="004F462F" w:rsidP="00D01D11">
      <w:pPr>
        <w:pStyle w:val="ListParagraph"/>
        <w:numPr>
          <w:ilvl w:val="0"/>
          <w:numId w:val="67"/>
        </w:numPr>
        <w:spacing w:after="0"/>
      </w:pPr>
      <w:r>
        <w:t>A protest by the requestor submitted pursuant to HRS section 103D-303(h) following a debriefing shall be filed within five (5) working days.</w:t>
      </w:r>
    </w:p>
    <w:p w14:paraId="5C708A2E" w14:textId="77777777" w:rsidR="004F462F" w:rsidRDefault="004F462F" w:rsidP="0085671E">
      <w:pPr>
        <w:pStyle w:val="ListParagraph"/>
      </w:pPr>
    </w:p>
    <w:p w14:paraId="6471E8DD" w14:textId="77777777" w:rsidR="004F462F" w:rsidRDefault="004F462F" w:rsidP="00CF2996">
      <w:pPr>
        <w:pStyle w:val="Heading2"/>
        <w:numPr>
          <w:ilvl w:val="0"/>
          <w:numId w:val="55"/>
        </w:numPr>
        <w:ind w:hanging="720"/>
      </w:pPr>
      <w:bookmarkStart w:id="38" w:name="_Toc487648788"/>
      <w:r>
        <w:rPr>
          <w:u w:val="single"/>
        </w:rPr>
        <w:t>Protest</w:t>
      </w:r>
      <w:bookmarkEnd w:id="38"/>
    </w:p>
    <w:p w14:paraId="00FF648B" w14:textId="77777777" w:rsidR="004F462F" w:rsidRDefault="004F462F" w:rsidP="0085671E">
      <w:pPr>
        <w:spacing w:after="0"/>
      </w:pPr>
    </w:p>
    <w:p w14:paraId="60C0DE71" w14:textId="77777777" w:rsidR="004F462F" w:rsidRDefault="004F462F" w:rsidP="0085671E">
      <w:pPr>
        <w:pStyle w:val="ListParagraph"/>
        <w:numPr>
          <w:ilvl w:val="0"/>
          <w:numId w:val="68"/>
        </w:numPr>
        <w:spacing w:after="0"/>
      </w:pPr>
      <w:r>
        <w:t>Any protest shall be submitted in writing within five (5) working days after the aggrieved person knows or should have known of the facts giving rise thereto; provided, that a protest based upon the content of the solicitation shall be submitted in writing prior to the date set for receipt of offers and a protest of an award or proposed award shall be submitted within five (5) working days after the posting of award of the Contract.</w:t>
      </w:r>
    </w:p>
    <w:p w14:paraId="62228CDC" w14:textId="77777777" w:rsidR="004F462F" w:rsidRDefault="004F462F" w:rsidP="0085671E">
      <w:pPr>
        <w:pStyle w:val="ListParagraph"/>
        <w:spacing w:after="0"/>
        <w:ind w:left="1080"/>
      </w:pPr>
    </w:p>
    <w:p w14:paraId="6282CA3B" w14:textId="77777777" w:rsidR="004F462F" w:rsidRDefault="004F462F" w:rsidP="0085671E">
      <w:pPr>
        <w:pStyle w:val="ListParagraph"/>
        <w:numPr>
          <w:ilvl w:val="0"/>
          <w:numId w:val="68"/>
        </w:numPr>
        <w:spacing w:after="0"/>
      </w:pPr>
      <w:r>
        <w:t>Any protest pursuant to HRS section 103D-701 and HAR section 3-126-3 shall be submitted in writing to the Procurement Officer, Department of Human Resources Development, 235 S. Beretania Street, 14</w:t>
      </w:r>
      <w:r w:rsidRPr="00CF2996">
        <w:rPr>
          <w:vertAlign w:val="superscript"/>
        </w:rPr>
        <w:t>th</w:t>
      </w:r>
      <w:r>
        <w:t xml:space="preserve"> Floor, Honolulu, HI 96813.</w:t>
      </w:r>
    </w:p>
    <w:p w14:paraId="4E95325E" w14:textId="77777777" w:rsidR="004F462F" w:rsidRDefault="004F462F" w:rsidP="00CF2996"/>
    <w:p w14:paraId="4CBA206E" w14:textId="77777777" w:rsidR="004F462F" w:rsidRDefault="004F462F" w:rsidP="00CF2996">
      <w:pPr>
        <w:pStyle w:val="Heading2"/>
        <w:numPr>
          <w:ilvl w:val="0"/>
          <w:numId w:val="55"/>
        </w:numPr>
        <w:ind w:hanging="720"/>
      </w:pPr>
      <w:bookmarkStart w:id="39" w:name="_Toc487648789"/>
      <w:r>
        <w:rPr>
          <w:u w:val="single"/>
        </w:rPr>
        <w:t>Certifications Required Prior to Contract Award</w:t>
      </w:r>
      <w:bookmarkEnd w:id="39"/>
    </w:p>
    <w:p w14:paraId="1B7B0576" w14:textId="77777777" w:rsidR="004F462F" w:rsidRDefault="004F462F" w:rsidP="00CF2996">
      <w:pPr>
        <w:spacing w:after="0"/>
      </w:pPr>
    </w:p>
    <w:p w14:paraId="598D501D" w14:textId="77777777" w:rsidR="004F462F" w:rsidRPr="00CF2996" w:rsidRDefault="004F462F" w:rsidP="00CF2996">
      <w:pPr>
        <w:pStyle w:val="ListParagraph"/>
        <w:numPr>
          <w:ilvl w:val="0"/>
          <w:numId w:val="69"/>
        </w:numPr>
        <w:spacing w:after="0"/>
      </w:pPr>
      <w:r>
        <w:rPr>
          <w:u w:val="single"/>
        </w:rPr>
        <w:t>Tax Clearance</w:t>
      </w:r>
    </w:p>
    <w:p w14:paraId="1D4756FB" w14:textId="77777777" w:rsidR="004F462F" w:rsidRDefault="004F462F" w:rsidP="00CF2996">
      <w:pPr>
        <w:pStyle w:val="ListParagraph"/>
        <w:spacing w:after="0"/>
        <w:ind w:left="1080"/>
        <w:rPr>
          <w:u w:val="single"/>
        </w:rPr>
      </w:pPr>
    </w:p>
    <w:p w14:paraId="54E0AAFB" w14:textId="77777777" w:rsidR="004F462F" w:rsidRDefault="004F462F" w:rsidP="00CF2996">
      <w:pPr>
        <w:pStyle w:val="ListParagraph"/>
        <w:numPr>
          <w:ilvl w:val="1"/>
          <w:numId w:val="55"/>
        </w:numPr>
        <w:spacing w:after="0"/>
      </w:pPr>
      <w:r>
        <w:t>In accordance with HRS sections 103-53 and 103D-328, and HAR section 3-122-112, the CONTRACTOR shall, prior to award, provide valid tax clearance certificates from the STATE Department of Taxation (“</w:t>
      </w:r>
      <w:r>
        <w:rPr>
          <w:b/>
        </w:rPr>
        <w:t>DOTAX</w:t>
      </w:r>
      <w:r>
        <w:t xml:space="preserve">”) </w:t>
      </w:r>
      <w:r>
        <w:rPr>
          <w:u w:val="single"/>
        </w:rPr>
        <w:t>and</w:t>
      </w:r>
      <w:r>
        <w:t xml:space="preserve"> the Internal Revenue Service.</w:t>
      </w:r>
    </w:p>
    <w:p w14:paraId="4A0C4A2E" w14:textId="77777777" w:rsidR="004F462F" w:rsidRDefault="004F462F" w:rsidP="00CF2996">
      <w:pPr>
        <w:pStyle w:val="ListParagraph"/>
        <w:spacing w:after="0"/>
        <w:ind w:left="1440"/>
      </w:pPr>
    </w:p>
    <w:p w14:paraId="5486AF3C" w14:textId="77777777" w:rsidR="004F462F" w:rsidRDefault="004F462F" w:rsidP="00CF2996">
      <w:pPr>
        <w:pStyle w:val="ListParagraph"/>
        <w:numPr>
          <w:ilvl w:val="1"/>
          <w:numId w:val="55"/>
        </w:numPr>
        <w:spacing w:after="0"/>
      </w:pPr>
      <w:r>
        <w:t>The tax clearance certificates shall be current within six (6) months of the issuance date.</w:t>
      </w:r>
    </w:p>
    <w:p w14:paraId="4DFD798C" w14:textId="77777777" w:rsidR="004F462F" w:rsidRDefault="004F462F" w:rsidP="00CF2996">
      <w:pPr>
        <w:pStyle w:val="ListParagraph"/>
      </w:pPr>
    </w:p>
    <w:p w14:paraId="102CC727" w14:textId="77777777" w:rsidR="004F462F" w:rsidRDefault="004F462F" w:rsidP="00CF2996">
      <w:pPr>
        <w:pStyle w:val="ListParagraph"/>
        <w:numPr>
          <w:ilvl w:val="1"/>
          <w:numId w:val="55"/>
        </w:numPr>
        <w:spacing w:after="0"/>
      </w:pPr>
      <w:r>
        <w:t>The CONTRACTOR shall provide an original approved DOTAX “Tax Clearance Application,” Form A-6, for Contract execution and for final payment, and shall be subject to the STATE’s general excise tax and income tax requirements.  Forms and additional information are available from the DOTAX as follows:</w:t>
      </w:r>
    </w:p>
    <w:p w14:paraId="20E0EE19" w14:textId="77777777" w:rsidR="004F462F" w:rsidRDefault="004F462F" w:rsidP="003A0382">
      <w:pPr>
        <w:pStyle w:val="ListParagraph"/>
      </w:pPr>
    </w:p>
    <w:p w14:paraId="701B0122" w14:textId="77777777" w:rsidR="004F462F" w:rsidRDefault="004F462F" w:rsidP="003A0382">
      <w:pPr>
        <w:pStyle w:val="ListParagraph"/>
        <w:spacing w:after="0"/>
        <w:ind w:left="1440"/>
      </w:pPr>
      <w:r>
        <w:t xml:space="preserve">DOTAX website:  </w:t>
      </w:r>
      <w:hyperlink r:id="rId13" w:history="1">
        <w:r w:rsidRPr="008A3065">
          <w:rPr>
            <w:rStyle w:val="Hyperlink"/>
          </w:rPr>
          <w:t>http://tax.hawaii.gov</w:t>
        </w:r>
      </w:hyperlink>
    </w:p>
    <w:p w14:paraId="57075D33" w14:textId="77777777" w:rsidR="004F462F" w:rsidRDefault="004F462F" w:rsidP="003A0382">
      <w:pPr>
        <w:pStyle w:val="ListParagraph"/>
        <w:spacing w:after="0"/>
        <w:ind w:left="1440"/>
      </w:pPr>
      <w:r>
        <w:t xml:space="preserve">DOTAX forms by fax or mail: </w:t>
      </w:r>
      <w:r>
        <w:tab/>
        <w:t>(808) 587-4242</w:t>
      </w:r>
    </w:p>
    <w:p w14:paraId="508F6470" w14:textId="77777777" w:rsidR="004F462F" w:rsidRDefault="004F462F" w:rsidP="003A0382">
      <w:pPr>
        <w:pStyle w:val="ListParagraph"/>
        <w:spacing w:after="0"/>
        <w:ind w:left="1440"/>
      </w:pPr>
      <w:r>
        <w:tab/>
      </w:r>
      <w:r>
        <w:tab/>
      </w:r>
      <w:r>
        <w:tab/>
      </w:r>
      <w:r>
        <w:tab/>
        <w:t>1-800-222-3229 (toll-free)</w:t>
      </w:r>
    </w:p>
    <w:p w14:paraId="280D00A5" w14:textId="77777777" w:rsidR="004F462F" w:rsidRDefault="004F462F" w:rsidP="0045563B">
      <w:pPr>
        <w:pStyle w:val="ListParagraph"/>
      </w:pPr>
    </w:p>
    <w:p w14:paraId="12DE9F1D" w14:textId="77777777" w:rsidR="004F462F" w:rsidRDefault="004F462F" w:rsidP="0045563B">
      <w:pPr>
        <w:pStyle w:val="ListParagraph"/>
      </w:pPr>
    </w:p>
    <w:p w14:paraId="018ACF9D" w14:textId="77777777" w:rsidR="004F462F" w:rsidRPr="00EF5CEE" w:rsidRDefault="004F462F" w:rsidP="00CF2996">
      <w:pPr>
        <w:pStyle w:val="ListParagraph"/>
        <w:numPr>
          <w:ilvl w:val="0"/>
          <w:numId w:val="69"/>
        </w:numPr>
        <w:spacing w:after="0"/>
      </w:pPr>
      <w:r>
        <w:rPr>
          <w:u w:val="single"/>
        </w:rPr>
        <w:t>Certificate of Compliance</w:t>
      </w:r>
    </w:p>
    <w:p w14:paraId="454B76BA" w14:textId="77777777" w:rsidR="004F462F" w:rsidRDefault="004F462F" w:rsidP="00EF5CEE">
      <w:pPr>
        <w:pStyle w:val="ListParagraph"/>
        <w:spacing w:after="0"/>
        <w:ind w:left="1080"/>
        <w:rPr>
          <w:u w:val="single"/>
        </w:rPr>
      </w:pPr>
    </w:p>
    <w:p w14:paraId="7B169C5A" w14:textId="77777777" w:rsidR="004F462F" w:rsidRDefault="004F462F" w:rsidP="00EF5CEE">
      <w:pPr>
        <w:pStyle w:val="ListParagraph"/>
        <w:numPr>
          <w:ilvl w:val="0"/>
          <w:numId w:val="95"/>
        </w:numPr>
        <w:spacing w:after="0"/>
      </w:pPr>
      <w:r>
        <w:t>In accordance with HRS section 103D-310(c) and HAR section 3-122-112, the CONTRACTOR shall, prior to award, provide a valid “Certificate of Compliance”, Form LIR # 27, issued by the STATE Department of Labor and Industrial Relations (“</w:t>
      </w:r>
      <w:r>
        <w:rPr>
          <w:b/>
        </w:rPr>
        <w:t>DLIR</w:t>
      </w:r>
      <w:r>
        <w:t xml:space="preserve">”). </w:t>
      </w:r>
    </w:p>
    <w:p w14:paraId="2D792BBF" w14:textId="77777777" w:rsidR="004F462F" w:rsidRDefault="004F462F" w:rsidP="00F966EB">
      <w:pPr>
        <w:pStyle w:val="ListParagraph"/>
        <w:spacing w:after="0"/>
        <w:ind w:left="1440"/>
      </w:pPr>
    </w:p>
    <w:p w14:paraId="1C900C64" w14:textId="77777777" w:rsidR="004F462F" w:rsidRDefault="004F462F" w:rsidP="00EF5CEE">
      <w:pPr>
        <w:pStyle w:val="ListParagraph"/>
        <w:numPr>
          <w:ilvl w:val="0"/>
          <w:numId w:val="95"/>
        </w:numPr>
        <w:spacing w:after="0"/>
      </w:pPr>
      <w:r>
        <w:t>The “Certificate of Compliance” shall be current within six (6) months of the issuance date.</w:t>
      </w:r>
    </w:p>
    <w:p w14:paraId="5D380F2D" w14:textId="77777777" w:rsidR="004F462F" w:rsidRDefault="004F462F" w:rsidP="00F966EB">
      <w:pPr>
        <w:pStyle w:val="ListParagraph"/>
      </w:pPr>
    </w:p>
    <w:p w14:paraId="4AAB09B0" w14:textId="597D5ADC" w:rsidR="004F462F" w:rsidRDefault="004F462F" w:rsidP="00EF5CEE">
      <w:pPr>
        <w:pStyle w:val="ListParagraph"/>
        <w:numPr>
          <w:ilvl w:val="0"/>
          <w:numId w:val="95"/>
        </w:numPr>
        <w:spacing w:after="0"/>
      </w:pPr>
      <w:r>
        <w:t>The CONTRACTOR shall provide an original approved “Application for Certificate of Compliance with Section 3-122-112, HAR”, Form LIR # 27, for cont</w:t>
      </w:r>
      <w:r w:rsidR="0037637A">
        <w:t>r</w:t>
      </w:r>
      <w:r>
        <w:t>act execution and shall be subject to the STATE’s unemployment insurance, workers’ compensation, temporary disability insurance, and prepaid health care requirements.  Forms and additional information are available from the DLIR as follows:</w:t>
      </w:r>
    </w:p>
    <w:p w14:paraId="1E9F84B3" w14:textId="77777777" w:rsidR="004F462F" w:rsidRDefault="004F462F" w:rsidP="00F966EB">
      <w:pPr>
        <w:pStyle w:val="ListParagraph"/>
      </w:pPr>
    </w:p>
    <w:p w14:paraId="68B27FBF" w14:textId="77777777" w:rsidR="004F462F" w:rsidRDefault="004F462F" w:rsidP="00F966EB">
      <w:pPr>
        <w:pStyle w:val="ListParagraph"/>
        <w:spacing w:after="0"/>
        <w:ind w:left="1440"/>
      </w:pPr>
      <w:r>
        <w:t xml:space="preserve">DLIR website:  </w:t>
      </w:r>
      <w:hyperlink r:id="rId14" w:history="1">
        <w:r w:rsidRPr="005B68C1">
          <w:rPr>
            <w:rStyle w:val="Hyperlink"/>
          </w:rPr>
          <w:t>http://labor.hawaii.gov/forms</w:t>
        </w:r>
      </w:hyperlink>
    </w:p>
    <w:p w14:paraId="22DBAF7C" w14:textId="77777777" w:rsidR="004F462F" w:rsidRDefault="004F462F" w:rsidP="00F966EB">
      <w:pPr>
        <w:pStyle w:val="ListParagraph"/>
        <w:spacing w:after="0"/>
        <w:ind w:left="1440"/>
      </w:pPr>
    </w:p>
    <w:p w14:paraId="5EC6AF59" w14:textId="77777777" w:rsidR="00320232" w:rsidRDefault="00320232" w:rsidP="00F966EB">
      <w:pPr>
        <w:pStyle w:val="ListParagraph"/>
        <w:spacing w:after="0"/>
        <w:ind w:left="1440"/>
      </w:pPr>
    </w:p>
    <w:p w14:paraId="04C7CC25" w14:textId="77777777" w:rsidR="00320232" w:rsidRPr="00EF5CEE" w:rsidRDefault="00320232" w:rsidP="00F966EB">
      <w:pPr>
        <w:pStyle w:val="ListParagraph"/>
        <w:spacing w:after="0"/>
        <w:ind w:left="1440"/>
      </w:pPr>
    </w:p>
    <w:p w14:paraId="60E7ED81" w14:textId="77777777" w:rsidR="004F462F" w:rsidRPr="00AB7B25" w:rsidRDefault="004F462F" w:rsidP="00CF2996">
      <w:pPr>
        <w:pStyle w:val="ListParagraph"/>
        <w:numPr>
          <w:ilvl w:val="0"/>
          <w:numId w:val="69"/>
        </w:numPr>
        <w:spacing w:after="0"/>
      </w:pPr>
      <w:r>
        <w:rPr>
          <w:u w:val="single"/>
        </w:rPr>
        <w:t>Certificate of Good Standing</w:t>
      </w:r>
    </w:p>
    <w:p w14:paraId="3C8F5650" w14:textId="77777777" w:rsidR="004F462F" w:rsidRDefault="004F462F" w:rsidP="00AB7B25">
      <w:pPr>
        <w:pStyle w:val="ListParagraph"/>
        <w:spacing w:after="0"/>
        <w:ind w:left="1080"/>
        <w:rPr>
          <w:u w:val="single"/>
        </w:rPr>
      </w:pPr>
    </w:p>
    <w:p w14:paraId="61EF1CD8" w14:textId="77777777" w:rsidR="004F462F" w:rsidRDefault="004F462F" w:rsidP="00AB7B25">
      <w:pPr>
        <w:pStyle w:val="ListParagraph"/>
        <w:numPr>
          <w:ilvl w:val="0"/>
          <w:numId w:val="96"/>
        </w:numPr>
        <w:spacing w:after="0"/>
      </w:pPr>
      <w:r>
        <w:t>In accordance with HRS section 103D-310 and HAR section 3-122-112, the CONTRACTOR shall, prior to award, provide a valid “Certificate of Good Standing” from the Business Registration Division (“</w:t>
      </w:r>
      <w:r>
        <w:rPr>
          <w:b/>
        </w:rPr>
        <w:t>BREG</w:t>
      </w:r>
      <w:r>
        <w:t>”) of the STATE’s Department of Commerce and Consumer Affairs.</w:t>
      </w:r>
    </w:p>
    <w:p w14:paraId="2D3265E2" w14:textId="77777777" w:rsidR="004F462F" w:rsidRDefault="004F462F" w:rsidP="00AB7B25">
      <w:pPr>
        <w:pStyle w:val="ListParagraph"/>
        <w:spacing w:after="0"/>
        <w:ind w:left="1440"/>
      </w:pPr>
    </w:p>
    <w:p w14:paraId="017B59A9" w14:textId="77777777" w:rsidR="004F462F" w:rsidRDefault="004F462F" w:rsidP="00AB7B25">
      <w:pPr>
        <w:pStyle w:val="ListParagraph"/>
        <w:numPr>
          <w:ilvl w:val="0"/>
          <w:numId w:val="96"/>
        </w:numPr>
        <w:spacing w:after="0"/>
      </w:pPr>
      <w:r>
        <w:t>The “Certificate of Good Standing” shall be current within six (6) months of the issuance date.</w:t>
      </w:r>
    </w:p>
    <w:p w14:paraId="742B519A" w14:textId="77777777" w:rsidR="004F462F" w:rsidRDefault="004F462F" w:rsidP="00AB7B25">
      <w:pPr>
        <w:pStyle w:val="ListParagraph"/>
      </w:pPr>
    </w:p>
    <w:p w14:paraId="3CE67D67" w14:textId="77777777" w:rsidR="004F462F" w:rsidRDefault="004F462F" w:rsidP="00AB7B25">
      <w:pPr>
        <w:pStyle w:val="ListParagraph"/>
        <w:numPr>
          <w:ilvl w:val="0"/>
          <w:numId w:val="96"/>
        </w:numPr>
        <w:spacing w:after="0"/>
      </w:pPr>
      <w:r>
        <w:t>To obtain a “Certificate of Good Standing”, the CONTRACTOR must first be registered with BREG.  However, a sole proprietorship is not required to register with BREG and is therefore not required to submit a “Certificate of Good Standing”.</w:t>
      </w:r>
    </w:p>
    <w:p w14:paraId="7165B28E" w14:textId="77777777" w:rsidR="004F462F" w:rsidRDefault="004F462F" w:rsidP="00AB7B25">
      <w:pPr>
        <w:pStyle w:val="ListParagraph"/>
      </w:pPr>
    </w:p>
    <w:p w14:paraId="657FDF21" w14:textId="77777777" w:rsidR="004F462F" w:rsidRDefault="004F462F" w:rsidP="00AB7B25">
      <w:pPr>
        <w:pStyle w:val="ListParagraph"/>
        <w:numPr>
          <w:ilvl w:val="0"/>
          <w:numId w:val="96"/>
        </w:numPr>
        <w:spacing w:after="0"/>
      </w:pPr>
      <w:r>
        <w:t>The CONTRACTOR shall provide an original approved “Certificate of Good Standing” for Contract execution, and shall be subject to the STATE’s business registration requirements.  Forms and additional information are available from BREG as follows:</w:t>
      </w:r>
    </w:p>
    <w:p w14:paraId="759FE467" w14:textId="77777777" w:rsidR="004F462F" w:rsidRDefault="004F462F" w:rsidP="00AB7B25">
      <w:pPr>
        <w:pStyle w:val="ListParagraph"/>
      </w:pPr>
    </w:p>
    <w:p w14:paraId="120A4772" w14:textId="77777777" w:rsidR="004F462F" w:rsidRDefault="004F462F" w:rsidP="00AB7B25">
      <w:pPr>
        <w:pStyle w:val="ListParagraph"/>
        <w:spacing w:after="0"/>
        <w:ind w:left="1440"/>
      </w:pPr>
      <w:r>
        <w:t xml:space="preserve">BREG’s website:  </w:t>
      </w:r>
      <w:hyperlink r:id="rId15" w:history="1">
        <w:r w:rsidRPr="005B68C1">
          <w:rPr>
            <w:rStyle w:val="Hyperlink"/>
          </w:rPr>
          <w:t>http://cca.hawaii.gov/breg</w:t>
        </w:r>
      </w:hyperlink>
    </w:p>
    <w:p w14:paraId="2F6395FD" w14:textId="77777777" w:rsidR="004F462F" w:rsidRDefault="004F462F" w:rsidP="00AB7B25">
      <w:pPr>
        <w:pStyle w:val="ListParagraph"/>
        <w:spacing w:after="0"/>
        <w:ind w:left="1440"/>
      </w:pPr>
      <w:r>
        <w:t>BREG forms by fax/mail:  (808) 586-2727</w:t>
      </w:r>
    </w:p>
    <w:p w14:paraId="1A7DDFE2" w14:textId="77777777" w:rsidR="004F462F" w:rsidRPr="00AB7B25" w:rsidRDefault="004F462F" w:rsidP="00AB7B25">
      <w:pPr>
        <w:pStyle w:val="ListParagraph"/>
        <w:spacing w:after="0"/>
        <w:ind w:left="1440"/>
      </w:pPr>
    </w:p>
    <w:p w14:paraId="6A0293D3" w14:textId="77777777" w:rsidR="004F462F" w:rsidRPr="00E20918" w:rsidRDefault="004F462F" w:rsidP="00CF2996">
      <w:pPr>
        <w:pStyle w:val="ListParagraph"/>
        <w:numPr>
          <w:ilvl w:val="0"/>
          <w:numId w:val="69"/>
        </w:numPr>
        <w:spacing w:after="0"/>
      </w:pPr>
      <w:r>
        <w:rPr>
          <w:u w:val="single"/>
        </w:rPr>
        <w:t>Certificate of Vendor Compliance</w:t>
      </w:r>
    </w:p>
    <w:p w14:paraId="7FEE04BA" w14:textId="77777777" w:rsidR="004F462F" w:rsidRDefault="004F462F" w:rsidP="00E20918">
      <w:pPr>
        <w:pStyle w:val="ListParagraph"/>
        <w:spacing w:after="0"/>
        <w:ind w:left="1080"/>
      </w:pPr>
    </w:p>
    <w:p w14:paraId="6938562B" w14:textId="77777777" w:rsidR="004F462F" w:rsidRDefault="004F462F" w:rsidP="00E20918">
      <w:pPr>
        <w:pStyle w:val="ListParagraph"/>
        <w:numPr>
          <w:ilvl w:val="0"/>
          <w:numId w:val="97"/>
        </w:numPr>
        <w:spacing w:after="0"/>
      </w:pPr>
      <w:r>
        <w:t>As an alternate to separately applying for the above certificates, the CONTRACTOR may use the STATE’s Hawaii Compliance Express (“</w:t>
      </w:r>
      <w:r>
        <w:rPr>
          <w:b/>
        </w:rPr>
        <w:t>HCE</w:t>
      </w:r>
      <w:r>
        <w:t>”), which provides an electronic proof of compliance registration process allowing those doing business with the STATE to collectively obtain a tax clearance from the DOTAX, Certificate of Compliance from the DLIR, and a Certificate of Good Standing from BREG.  Thus, one certificate, a “Certificate of Vendor Compliance”, may be obtained.</w:t>
      </w:r>
    </w:p>
    <w:p w14:paraId="314EA08A" w14:textId="77777777" w:rsidR="004F462F" w:rsidRDefault="004F462F" w:rsidP="003423C4">
      <w:pPr>
        <w:pStyle w:val="ListParagraph"/>
        <w:spacing w:after="0"/>
        <w:ind w:left="1440"/>
      </w:pPr>
    </w:p>
    <w:p w14:paraId="30719DB5" w14:textId="77777777" w:rsidR="004F462F" w:rsidRDefault="004F462F" w:rsidP="00E20918">
      <w:pPr>
        <w:pStyle w:val="ListParagraph"/>
        <w:numPr>
          <w:ilvl w:val="0"/>
          <w:numId w:val="97"/>
        </w:numPr>
        <w:spacing w:after="0"/>
      </w:pPr>
      <w:r>
        <w:t>The HCE provides current compliance status as of the issuance date, and shall be accepted for both contracting and final payment purposes.</w:t>
      </w:r>
    </w:p>
    <w:p w14:paraId="11BBFEDA" w14:textId="77777777" w:rsidR="004F462F" w:rsidRDefault="004F462F" w:rsidP="003423C4">
      <w:pPr>
        <w:pStyle w:val="ListParagraph"/>
      </w:pPr>
    </w:p>
    <w:p w14:paraId="742C995B" w14:textId="77777777" w:rsidR="004F462F" w:rsidRDefault="004F462F" w:rsidP="00E20918">
      <w:pPr>
        <w:pStyle w:val="ListParagraph"/>
        <w:numPr>
          <w:ilvl w:val="0"/>
          <w:numId w:val="97"/>
        </w:numPr>
        <w:spacing w:after="0"/>
      </w:pPr>
      <w:r>
        <w:t>The “Certificate of Vendor Compliance” is available at:</w:t>
      </w:r>
    </w:p>
    <w:p w14:paraId="6E041FAF" w14:textId="77777777" w:rsidR="004F462F" w:rsidRDefault="004F462F" w:rsidP="003423C4">
      <w:pPr>
        <w:pStyle w:val="ListParagraph"/>
      </w:pPr>
    </w:p>
    <w:p w14:paraId="2F405E82" w14:textId="77777777" w:rsidR="004F462F" w:rsidRDefault="004F462F" w:rsidP="003423C4">
      <w:pPr>
        <w:pStyle w:val="ListParagraph"/>
        <w:spacing w:after="0"/>
        <w:ind w:left="1440"/>
      </w:pPr>
      <w:r>
        <w:t xml:space="preserve">HCE website: </w:t>
      </w:r>
      <w:hyperlink r:id="rId16" w:history="1">
        <w:r w:rsidRPr="005B68C1">
          <w:rPr>
            <w:rStyle w:val="Hyperlink"/>
          </w:rPr>
          <w:t>http://vendors/ehawaii.gov</w:t>
        </w:r>
      </w:hyperlink>
      <w:r>
        <w:t>.</w:t>
      </w:r>
    </w:p>
    <w:p w14:paraId="53766449" w14:textId="77777777" w:rsidR="004F462F" w:rsidRDefault="004F462F" w:rsidP="003423C4">
      <w:pPr>
        <w:pStyle w:val="ListParagraph"/>
      </w:pPr>
    </w:p>
    <w:p w14:paraId="7FF23429" w14:textId="77777777" w:rsidR="004F462F" w:rsidRPr="0045563B" w:rsidRDefault="004F462F" w:rsidP="00CF2996">
      <w:pPr>
        <w:pStyle w:val="ListParagraph"/>
        <w:numPr>
          <w:ilvl w:val="0"/>
          <w:numId w:val="69"/>
        </w:numPr>
        <w:spacing w:after="0"/>
      </w:pPr>
      <w:r>
        <w:rPr>
          <w:u w:val="single"/>
        </w:rPr>
        <w:t>Certificate Costs</w:t>
      </w:r>
    </w:p>
    <w:p w14:paraId="09C7FB77" w14:textId="77777777" w:rsidR="004F462F" w:rsidRDefault="004F462F" w:rsidP="0045563B">
      <w:pPr>
        <w:pStyle w:val="ListParagraph"/>
        <w:spacing w:after="0"/>
        <w:ind w:left="1080"/>
      </w:pPr>
    </w:p>
    <w:p w14:paraId="5806AD5D" w14:textId="3A461F27" w:rsidR="004F462F" w:rsidRDefault="004F462F" w:rsidP="0045563B">
      <w:pPr>
        <w:pStyle w:val="ListParagraph"/>
        <w:numPr>
          <w:ilvl w:val="0"/>
          <w:numId w:val="70"/>
        </w:numPr>
        <w:spacing w:after="0"/>
      </w:pPr>
      <w:r>
        <w:t xml:space="preserve">All costs, fees, and expenses of obtaining the above certificates shall be the sole responsibility of an </w:t>
      </w:r>
      <w:r w:rsidR="00AE4703">
        <w:t>CONTRACTOR</w:t>
      </w:r>
      <w:r>
        <w:t xml:space="preserve">, and shall </w:t>
      </w:r>
      <w:r w:rsidRPr="003423C4">
        <w:rPr>
          <w:u w:val="single"/>
        </w:rPr>
        <w:t>not</w:t>
      </w:r>
      <w:r>
        <w:t xml:space="preserve"> be reimbursed by the STATE whatsoever.</w:t>
      </w:r>
    </w:p>
    <w:p w14:paraId="1335BE47" w14:textId="7FEF4D94" w:rsidR="00320232" w:rsidRDefault="00320232">
      <w:r>
        <w:br w:type="page"/>
      </w:r>
    </w:p>
    <w:p w14:paraId="0FD15614" w14:textId="77777777" w:rsidR="004F462F" w:rsidRDefault="004F462F" w:rsidP="0045563B">
      <w:pPr>
        <w:pStyle w:val="Heading2"/>
        <w:numPr>
          <w:ilvl w:val="0"/>
          <w:numId w:val="55"/>
        </w:numPr>
        <w:ind w:hanging="720"/>
      </w:pPr>
      <w:bookmarkStart w:id="40" w:name="_Toc487648790"/>
      <w:r>
        <w:rPr>
          <w:u w:val="single"/>
        </w:rPr>
        <w:t>Insurance</w:t>
      </w:r>
      <w:bookmarkEnd w:id="40"/>
    </w:p>
    <w:p w14:paraId="6CDFFE27" w14:textId="77777777" w:rsidR="004F462F" w:rsidRDefault="004F462F" w:rsidP="0045563B">
      <w:pPr>
        <w:spacing w:after="0"/>
      </w:pPr>
    </w:p>
    <w:p w14:paraId="6826038B" w14:textId="62CBD08F" w:rsidR="004F462F" w:rsidRDefault="004F462F" w:rsidP="0045563B">
      <w:pPr>
        <w:pStyle w:val="ListParagraph"/>
        <w:numPr>
          <w:ilvl w:val="0"/>
          <w:numId w:val="71"/>
        </w:numPr>
        <w:spacing w:after="0"/>
      </w:pPr>
      <w:r>
        <w:t xml:space="preserve"> </w:t>
      </w:r>
      <w:r w:rsidR="00AE4703">
        <w:t xml:space="preserve"> The CONTRACTOR </w:t>
      </w:r>
      <w:r>
        <w:t>shall have and maintain, and comply with, the following insurance requirements:</w:t>
      </w:r>
    </w:p>
    <w:p w14:paraId="1562E28F" w14:textId="77777777" w:rsidR="004F462F" w:rsidRDefault="004F462F" w:rsidP="0045563B">
      <w:pPr>
        <w:pStyle w:val="ListParagraph"/>
        <w:spacing w:after="0"/>
        <w:ind w:left="1080"/>
      </w:pPr>
    </w:p>
    <w:p w14:paraId="0D9A537B" w14:textId="77777777" w:rsidR="004F462F" w:rsidRDefault="004F462F" w:rsidP="0045563B">
      <w:pPr>
        <w:pStyle w:val="ListParagraph"/>
        <w:numPr>
          <w:ilvl w:val="1"/>
          <w:numId w:val="55"/>
        </w:numPr>
        <w:spacing w:after="0"/>
      </w:pPr>
      <w:r>
        <w:t xml:space="preserve">STATE requirements for workers’ compensation, temporary disability, unemployment, and prepaid health care insurance coverage; </w:t>
      </w:r>
    </w:p>
    <w:p w14:paraId="74814CC1" w14:textId="77777777" w:rsidR="004F462F" w:rsidRDefault="004F462F" w:rsidP="00152FD3">
      <w:pPr>
        <w:pStyle w:val="ListParagraph"/>
        <w:spacing w:after="0"/>
        <w:ind w:left="1440"/>
      </w:pPr>
    </w:p>
    <w:p w14:paraId="1F6A755C" w14:textId="7BC28564" w:rsidR="004F462F" w:rsidRDefault="004F462F" w:rsidP="0045563B">
      <w:pPr>
        <w:pStyle w:val="ListParagraph"/>
        <w:numPr>
          <w:ilvl w:val="1"/>
          <w:numId w:val="55"/>
        </w:numPr>
        <w:spacing w:after="0"/>
      </w:pPr>
      <w:r>
        <w:t xml:space="preserve"> </w:t>
      </w:r>
      <w:r w:rsidR="009B7844">
        <w:t xml:space="preserve">Commercial </w:t>
      </w:r>
      <w:r>
        <w:t xml:space="preserve">General </w:t>
      </w:r>
      <w:r w:rsidR="009B7844">
        <w:t>L</w:t>
      </w:r>
      <w:r>
        <w:t xml:space="preserve">iability insurance coverage – minimum of $1,000,000.00 per occurrence for bodily injury and property damage; $1,000,000.00 per occurrence for personal injury; </w:t>
      </w:r>
      <w:r w:rsidR="009B7844">
        <w:t>and an aggregate limit of $2,000,000</w:t>
      </w:r>
      <w:r>
        <w:t>;</w:t>
      </w:r>
    </w:p>
    <w:p w14:paraId="52251DF7" w14:textId="77777777" w:rsidR="004F462F" w:rsidRDefault="004F462F" w:rsidP="005D2FF0">
      <w:pPr>
        <w:pStyle w:val="ListParagraph"/>
      </w:pPr>
    </w:p>
    <w:p w14:paraId="74FB7ADF" w14:textId="4273FF68" w:rsidR="004F462F" w:rsidRDefault="004F462F" w:rsidP="0045563B">
      <w:pPr>
        <w:pStyle w:val="ListParagraph"/>
        <w:numPr>
          <w:ilvl w:val="1"/>
          <w:numId w:val="55"/>
        </w:numPr>
        <w:spacing w:after="0"/>
      </w:pPr>
      <w:r>
        <w:t xml:space="preserve">Automobile </w:t>
      </w:r>
      <w:r w:rsidR="009B7844">
        <w:t xml:space="preserve">liability </w:t>
      </w:r>
      <w:r>
        <w:t>insurance cover</w:t>
      </w:r>
      <w:r w:rsidR="009B7844">
        <w:t xml:space="preserve">ing owned, non-owned, leased, and hired vehicles with a </w:t>
      </w:r>
      <w:r>
        <w:t xml:space="preserve">minimum of $1,000,000.00 </w:t>
      </w:r>
      <w:r w:rsidR="009B7844">
        <w:t>for bodily injury for each person; $1,000,000 for bodily injury for each accident; and $1,000,000 property damage for each accident</w:t>
      </w:r>
      <w:r>
        <w:t>; and</w:t>
      </w:r>
    </w:p>
    <w:p w14:paraId="6EA5BDA9" w14:textId="77777777" w:rsidR="004F462F" w:rsidRDefault="004F462F" w:rsidP="0045563B">
      <w:pPr>
        <w:pStyle w:val="ListParagraph"/>
        <w:spacing w:after="0"/>
        <w:ind w:left="1440"/>
      </w:pPr>
    </w:p>
    <w:p w14:paraId="6769F7F3" w14:textId="373441D8" w:rsidR="004F462F" w:rsidRDefault="004F462F" w:rsidP="0045563B">
      <w:pPr>
        <w:pStyle w:val="ListParagraph"/>
        <w:numPr>
          <w:ilvl w:val="1"/>
          <w:numId w:val="55"/>
        </w:numPr>
        <w:spacing w:after="0"/>
      </w:pPr>
      <w:r>
        <w:t>Professional liability insurance coverage</w:t>
      </w:r>
      <w:r w:rsidR="009B7844">
        <w:t xml:space="preserve"> covering the CONTRACTOR against claims that may arise as a consequence of errors or omissions in providing services with a </w:t>
      </w:r>
      <w:r>
        <w:t>minimum of $1,000,000.00</w:t>
      </w:r>
      <w:r w:rsidR="009B7844">
        <w:t xml:space="preserve"> per occurrence.</w:t>
      </w:r>
    </w:p>
    <w:p w14:paraId="1CBD1F28" w14:textId="77777777" w:rsidR="009B7844" w:rsidRDefault="009B7844" w:rsidP="009B7844">
      <w:pPr>
        <w:pStyle w:val="ListParagraph"/>
      </w:pPr>
    </w:p>
    <w:p w14:paraId="6ACEDB3A" w14:textId="57503D4A" w:rsidR="009B7844" w:rsidRDefault="009B7844" w:rsidP="0045563B">
      <w:pPr>
        <w:pStyle w:val="ListParagraph"/>
        <w:numPr>
          <w:ilvl w:val="1"/>
          <w:numId w:val="55"/>
        </w:numPr>
        <w:spacing w:after="0"/>
      </w:pPr>
      <w:r>
        <w:t>The Commercial General Liability and Automobile Liability insurance policies required of the CONTRACTOR shall contain the following clause or similar clauses with the same effect:</w:t>
      </w:r>
    </w:p>
    <w:p w14:paraId="675A1358" w14:textId="77777777" w:rsidR="004F462F" w:rsidRDefault="004F462F" w:rsidP="0045563B">
      <w:pPr>
        <w:pStyle w:val="ListParagraph"/>
      </w:pPr>
    </w:p>
    <w:p w14:paraId="05A510A8" w14:textId="3B2965DA" w:rsidR="004F462F" w:rsidRDefault="004F462F" w:rsidP="00455CB0">
      <w:pPr>
        <w:pStyle w:val="ListParagraph"/>
        <w:numPr>
          <w:ilvl w:val="2"/>
          <w:numId w:val="55"/>
        </w:numPr>
        <w:spacing w:after="0"/>
        <w:ind w:left="1980" w:hanging="540"/>
      </w:pPr>
      <w:r>
        <w:t>“The State of Hawaii is added as an additional insured with respect to operations performed for the State of Hawaii."</w:t>
      </w:r>
    </w:p>
    <w:p w14:paraId="287CAFE9" w14:textId="77777777" w:rsidR="004F462F" w:rsidRDefault="004F462F" w:rsidP="00455CB0">
      <w:pPr>
        <w:pStyle w:val="ListParagraph"/>
        <w:spacing w:after="0"/>
        <w:ind w:left="1980"/>
      </w:pPr>
    </w:p>
    <w:p w14:paraId="52753DEF" w14:textId="77777777" w:rsidR="004F462F" w:rsidRDefault="004F462F" w:rsidP="00455CB0">
      <w:pPr>
        <w:pStyle w:val="ListParagraph"/>
        <w:numPr>
          <w:ilvl w:val="2"/>
          <w:numId w:val="55"/>
        </w:numPr>
        <w:spacing w:after="0"/>
        <w:ind w:left="1980" w:hanging="540"/>
      </w:pPr>
      <w:r>
        <w:t>“It is agreed that any insurance maintained by the State of Hawaii shall only apply in excess of, and not contribute with, the insurance provided by this policy.”</w:t>
      </w:r>
    </w:p>
    <w:p w14:paraId="1B2D2005" w14:textId="77777777" w:rsidR="009B7844" w:rsidRDefault="009B7844" w:rsidP="009B7844">
      <w:pPr>
        <w:pStyle w:val="ListParagraph"/>
      </w:pPr>
    </w:p>
    <w:p w14:paraId="3E353B34" w14:textId="0D17363D" w:rsidR="009B7844" w:rsidRDefault="009B7844" w:rsidP="009B7844">
      <w:pPr>
        <w:pStyle w:val="ListParagraph"/>
        <w:numPr>
          <w:ilvl w:val="1"/>
          <w:numId w:val="55"/>
        </w:numPr>
        <w:spacing w:after="0"/>
      </w:pPr>
      <w:r>
        <w:t>A Waiver of Subrogation in favor of the State of Hawaii shall apply to the Commercial General Liability, Automobile Liability, and Workers’ Compensation policies.</w:t>
      </w:r>
    </w:p>
    <w:p w14:paraId="4E88872B" w14:textId="77777777" w:rsidR="009B7844" w:rsidRDefault="009B7844" w:rsidP="009B7844">
      <w:pPr>
        <w:pStyle w:val="ListParagraph"/>
        <w:spacing w:after="0"/>
        <w:ind w:left="1440"/>
      </w:pPr>
    </w:p>
    <w:p w14:paraId="26A46DDB" w14:textId="7DCC0B44" w:rsidR="009B7844" w:rsidRDefault="009B7844" w:rsidP="009B7844">
      <w:pPr>
        <w:pStyle w:val="ListParagraph"/>
        <w:numPr>
          <w:ilvl w:val="1"/>
          <w:numId w:val="55"/>
        </w:numPr>
        <w:spacing w:after="0"/>
      </w:pPr>
      <w:r>
        <w:t>The insurance required shall be in full compliance with the Hawaii Insurance Code throughout the entire selection term, including all extended periods if exercised.</w:t>
      </w:r>
    </w:p>
    <w:p w14:paraId="76D5CDD1" w14:textId="77777777" w:rsidR="004F462F" w:rsidRDefault="004F462F" w:rsidP="00455CB0">
      <w:pPr>
        <w:pStyle w:val="ListParagraph"/>
      </w:pPr>
    </w:p>
    <w:p w14:paraId="2194BE1C" w14:textId="77777777" w:rsidR="004F462F" w:rsidRDefault="004F462F" w:rsidP="0045563B">
      <w:pPr>
        <w:pStyle w:val="ListParagraph"/>
        <w:numPr>
          <w:ilvl w:val="0"/>
          <w:numId w:val="71"/>
        </w:numPr>
        <w:spacing w:after="0"/>
      </w:pPr>
      <w:r>
        <w:t>The CONTRACTOR agrees to deposit with the STATE, on or before the effective date of the Contract, certificate(s) of insurance necessary to satisfy the STATE that the provisions of the Contract have been complied with, and to keep such insurance in effect and provide the certificate(s) of insurance to the STATE during the entire term of the Contract.  Upon request by the STATE, the CONTRACTOR shall furnish a copy of the policy or policies.</w:t>
      </w:r>
    </w:p>
    <w:p w14:paraId="624DFAB5" w14:textId="77777777" w:rsidR="004F462F" w:rsidRDefault="004F462F" w:rsidP="00455CB0">
      <w:pPr>
        <w:pStyle w:val="ListParagraph"/>
      </w:pPr>
    </w:p>
    <w:p w14:paraId="6497D6FB" w14:textId="77777777" w:rsidR="004F462F" w:rsidRDefault="004F462F" w:rsidP="0045563B">
      <w:pPr>
        <w:pStyle w:val="ListParagraph"/>
        <w:numPr>
          <w:ilvl w:val="0"/>
          <w:numId w:val="71"/>
        </w:numPr>
        <w:spacing w:after="0"/>
      </w:pPr>
      <w:r>
        <w:t>Failure of the CONTRACTOR to provide and keep in force such insurance shall constitute a material default under the Contract, entitling the STATE to exercise any or all of the remedies provided in the Contract (including without limitation terminating the Contract).</w:t>
      </w:r>
    </w:p>
    <w:p w14:paraId="301F443C" w14:textId="77777777" w:rsidR="004F462F" w:rsidRDefault="004F462F" w:rsidP="008B3810">
      <w:pPr>
        <w:pStyle w:val="ListParagraph"/>
      </w:pPr>
    </w:p>
    <w:p w14:paraId="3A897E99" w14:textId="43896F23" w:rsidR="004F462F" w:rsidRDefault="004F462F" w:rsidP="0045563B">
      <w:pPr>
        <w:pStyle w:val="ListParagraph"/>
        <w:numPr>
          <w:ilvl w:val="0"/>
          <w:numId w:val="71"/>
        </w:numPr>
        <w:spacing w:after="0"/>
      </w:pPr>
      <w:r>
        <w:t>The CONTRACTOR shall not cancel or non-renew coverage without replacement, or materially reduce coverage amounts, unless at least thirty (30) calendar days written notice has been given to STATE.</w:t>
      </w:r>
    </w:p>
    <w:p w14:paraId="47CA9464" w14:textId="77777777" w:rsidR="004F462F" w:rsidRDefault="004F462F" w:rsidP="008B3810">
      <w:pPr>
        <w:pStyle w:val="ListParagraph"/>
      </w:pPr>
    </w:p>
    <w:p w14:paraId="41AB8DE1" w14:textId="77777777" w:rsidR="004F462F" w:rsidRDefault="004F462F" w:rsidP="0045563B">
      <w:pPr>
        <w:pStyle w:val="ListParagraph"/>
        <w:numPr>
          <w:ilvl w:val="0"/>
          <w:numId w:val="71"/>
        </w:numPr>
        <w:spacing w:after="0"/>
      </w:pPr>
      <w:r>
        <w:t xml:space="preserve">The procuring of any required policy or policies of insurance shall not be construed to limit the CONTRACTOR’s liability hereunder, or to fulfill the indemnification provisions of the Contract.  </w:t>
      </w:r>
    </w:p>
    <w:p w14:paraId="6D6ECA80" w14:textId="77777777" w:rsidR="004F462F" w:rsidRDefault="004F462F" w:rsidP="003423C4">
      <w:pPr>
        <w:pStyle w:val="ListParagraph"/>
      </w:pPr>
    </w:p>
    <w:p w14:paraId="4E5B8191" w14:textId="77777777" w:rsidR="004F462F" w:rsidRDefault="004F462F" w:rsidP="0045563B">
      <w:pPr>
        <w:pStyle w:val="ListParagraph"/>
        <w:numPr>
          <w:ilvl w:val="0"/>
          <w:numId w:val="71"/>
        </w:numPr>
        <w:spacing w:after="0"/>
      </w:pPr>
      <w:r>
        <w:t>Notwithstanding said policy or policies of insurance, the CONTRACTOR shall be responsible for the full and total amount of any damage, injury, or loss caused by the CONTRACTOR’s negligence or neglect in the provision of services under the Contract.</w:t>
      </w:r>
    </w:p>
    <w:p w14:paraId="27867543" w14:textId="77777777" w:rsidR="004F462F" w:rsidRDefault="004F462F" w:rsidP="008B3810">
      <w:pPr>
        <w:pStyle w:val="ListParagraph"/>
      </w:pPr>
    </w:p>
    <w:p w14:paraId="6C4D6028" w14:textId="3AC810C0" w:rsidR="004F462F" w:rsidRDefault="004F462F" w:rsidP="0045563B">
      <w:pPr>
        <w:pStyle w:val="ListParagraph"/>
        <w:numPr>
          <w:ilvl w:val="0"/>
          <w:numId w:val="71"/>
        </w:numPr>
        <w:spacing w:after="0"/>
      </w:pPr>
      <w:r>
        <w:t>The provisions of paragraph N1 above shall survive the expiration or earlier termination of the Contract for a period of six years.</w:t>
      </w:r>
    </w:p>
    <w:p w14:paraId="6F6ED00C" w14:textId="77777777" w:rsidR="004F462F" w:rsidRDefault="004F462F" w:rsidP="008B3810">
      <w:pPr>
        <w:pStyle w:val="ListParagraph"/>
      </w:pPr>
    </w:p>
    <w:p w14:paraId="09303D65" w14:textId="77777777" w:rsidR="004F462F" w:rsidRDefault="004F462F" w:rsidP="008B3810">
      <w:pPr>
        <w:pStyle w:val="Heading2"/>
        <w:numPr>
          <w:ilvl w:val="0"/>
          <w:numId w:val="55"/>
        </w:numPr>
        <w:ind w:hanging="720"/>
      </w:pPr>
      <w:bookmarkStart w:id="41" w:name="_Toc487648791"/>
      <w:r>
        <w:rPr>
          <w:u w:val="single"/>
        </w:rPr>
        <w:t>Americans with Disabilities Act of 1990</w:t>
      </w:r>
      <w:bookmarkEnd w:id="41"/>
    </w:p>
    <w:p w14:paraId="1AB007DD" w14:textId="77777777" w:rsidR="004F462F" w:rsidRDefault="004F462F" w:rsidP="008B3810">
      <w:pPr>
        <w:spacing w:after="0"/>
      </w:pPr>
    </w:p>
    <w:p w14:paraId="6E2A574A" w14:textId="77777777" w:rsidR="004F462F" w:rsidRDefault="004F462F" w:rsidP="008B3810">
      <w:pPr>
        <w:pStyle w:val="ListParagraph"/>
        <w:numPr>
          <w:ilvl w:val="2"/>
          <w:numId w:val="55"/>
        </w:numPr>
        <w:spacing w:after="0"/>
        <w:ind w:left="1080"/>
      </w:pPr>
      <w:r>
        <w:t>The CONTRACTOR shall comply with the Americans with Disability Act of 1990, as amended (“</w:t>
      </w:r>
      <w:r w:rsidRPr="003423C4">
        <w:rPr>
          <w:b/>
        </w:rPr>
        <w:t>ADA</w:t>
      </w:r>
      <w:r>
        <w:t xml:space="preserve">”), in the provision of services under this RFP and the Contract, at </w:t>
      </w:r>
      <w:r w:rsidRPr="003423C4">
        <w:rPr>
          <w:u w:val="single"/>
        </w:rPr>
        <w:t>no cost</w:t>
      </w:r>
      <w:r>
        <w:t xml:space="preserve"> to the STATE.</w:t>
      </w:r>
    </w:p>
    <w:p w14:paraId="69639FF3" w14:textId="77777777" w:rsidR="004F462F" w:rsidRDefault="004F462F" w:rsidP="008B3810">
      <w:pPr>
        <w:pStyle w:val="ListParagraph"/>
      </w:pPr>
    </w:p>
    <w:p w14:paraId="2DFC270A" w14:textId="77777777" w:rsidR="004F462F" w:rsidRDefault="004F462F" w:rsidP="008B3810">
      <w:pPr>
        <w:pStyle w:val="Heading2"/>
        <w:numPr>
          <w:ilvl w:val="0"/>
          <w:numId w:val="55"/>
        </w:numPr>
        <w:ind w:hanging="720"/>
        <w:rPr>
          <w:u w:val="single"/>
        </w:rPr>
      </w:pPr>
      <w:bookmarkStart w:id="42" w:name="_Toc487648792"/>
      <w:r>
        <w:rPr>
          <w:u w:val="single"/>
        </w:rPr>
        <w:t>Health Insurance Portability and Accountability Act of 1996</w:t>
      </w:r>
      <w:bookmarkEnd w:id="42"/>
    </w:p>
    <w:p w14:paraId="3D72647A" w14:textId="77777777" w:rsidR="004F462F" w:rsidRDefault="004F462F" w:rsidP="008B3810">
      <w:pPr>
        <w:spacing w:after="0"/>
      </w:pPr>
    </w:p>
    <w:p w14:paraId="68857ED9" w14:textId="77777777" w:rsidR="004F462F" w:rsidRDefault="004F462F" w:rsidP="008B3810">
      <w:pPr>
        <w:pStyle w:val="ListParagraph"/>
        <w:numPr>
          <w:ilvl w:val="2"/>
          <w:numId w:val="55"/>
        </w:numPr>
        <w:spacing w:after="0"/>
        <w:ind w:left="1080"/>
      </w:pPr>
      <w:r>
        <w:t>The CONTRACTOR shall comply with the Health Insurance Portability and Accountability Act of 1996, as amended (“</w:t>
      </w:r>
      <w:r w:rsidRPr="003423C4">
        <w:rPr>
          <w:b/>
        </w:rPr>
        <w:t>HIPAA</w:t>
      </w:r>
      <w:r>
        <w:t xml:space="preserve">”), in the provision of services under this RFP and the Contract, at </w:t>
      </w:r>
      <w:r w:rsidRPr="003423C4">
        <w:rPr>
          <w:u w:val="single"/>
        </w:rPr>
        <w:t>no cost</w:t>
      </w:r>
      <w:r>
        <w:t xml:space="preserve"> to the STATE.</w:t>
      </w:r>
    </w:p>
    <w:p w14:paraId="64604590" w14:textId="77777777" w:rsidR="004F462F" w:rsidRDefault="004F462F" w:rsidP="004D0C9D">
      <w:pPr>
        <w:pStyle w:val="ListParagraph"/>
      </w:pPr>
    </w:p>
    <w:p w14:paraId="5C599361" w14:textId="77777777" w:rsidR="004F462F" w:rsidRDefault="004F462F" w:rsidP="008B3810">
      <w:pPr>
        <w:pStyle w:val="ListParagraph"/>
        <w:numPr>
          <w:ilvl w:val="2"/>
          <w:numId w:val="55"/>
        </w:numPr>
        <w:spacing w:after="0"/>
        <w:ind w:left="1080"/>
      </w:pPr>
      <w:r>
        <w:t>The CONTRACTOR shall defend and indemnify the STATE from any and all inquiries, claims, actions, proceedings, damages, penalties, attorney fees, costs, and expenses that arise from the CONTRACTOR’s failure to implement all applicable HIPAA provisions on behalf of the STATE.</w:t>
      </w:r>
    </w:p>
    <w:p w14:paraId="7377E9EB" w14:textId="77777777" w:rsidR="004F462F" w:rsidRDefault="004F462F" w:rsidP="004D0C9D">
      <w:pPr>
        <w:pStyle w:val="ListParagraph"/>
      </w:pPr>
    </w:p>
    <w:p w14:paraId="5A55DBF9" w14:textId="77777777" w:rsidR="004F462F" w:rsidRDefault="004F462F" w:rsidP="000F61DE">
      <w:pPr>
        <w:pStyle w:val="Heading2"/>
        <w:numPr>
          <w:ilvl w:val="0"/>
          <w:numId w:val="55"/>
        </w:numPr>
        <w:ind w:hanging="720"/>
      </w:pPr>
      <w:bookmarkStart w:id="43" w:name="_Toc487648793"/>
      <w:r>
        <w:rPr>
          <w:u w:val="single"/>
        </w:rPr>
        <w:t>Confidentiality of Information</w:t>
      </w:r>
      <w:bookmarkEnd w:id="43"/>
    </w:p>
    <w:p w14:paraId="2AE4C62F" w14:textId="77777777" w:rsidR="004F462F" w:rsidRDefault="004F462F" w:rsidP="000F61DE">
      <w:pPr>
        <w:spacing w:after="0"/>
      </w:pPr>
    </w:p>
    <w:p w14:paraId="2593D40A" w14:textId="77777777" w:rsidR="004F462F" w:rsidRDefault="004F462F" w:rsidP="000F61DE">
      <w:pPr>
        <w:pStyle w:val="ListParagraph"/>
        <w:numPr>
          <w:ilvl w:val="2"/>
          <w:numId w:val="55"/>
        </w:numPr>
        <w:spacing w:after="0"/>
        <w:ind w:left="1080"/>
      </w:pPr>
      <w:r>
        <w:t>The CONTRACTOR shall agree that all information, records and data collected in accordance with this Contract shall be protected from unauthorized disclosure.  Subject to applicable laws, the CONTRACTOR shall guard the confidentiality of client information, including but not limited to social security numbers.</w:t>
      </w:r>
    </w:p>
    <w:p w14:paraId="333A4ABE" w14:textId="77777777" w:rsidR="004F462F" w:rsidRDefault="004F462F" w:rsidP="000F61DE">
      <w:pPr>
        <w:pStyle w:val="ListParagraph"/>
        <w:spacing w:after="0"/>
        <w:ind w:left="1080"/>
      </w:pPr>
    </w:p>
    <w:p w14:paraId="5E521CF5" w14:textId="77777777" w:rsidR="004F462F" w:rsidRDefault="004F462F" w:rsidP="000F61DE">
      <w:pPr>
        <w:pStyle w:val="ListParagraph"/>
        <w:numPr>
          <w:ilvl w:val="2"/>
          <w:numId w:val="55"/>
        </w:numPr>
        <w:spacing w:after="0"/>
        <w:ind w:left="1080"/>
      </w:pPr>
      <w:r>
        <w:t>Access to client identifying information shall be restricted by the CONTRACTOR to persons or agencies who require the information in order to perform their duties in accordance with the Contract.</w:t>
      </w:r>
    </w:p>
    <w:p w14:paraId="0F2DDD37" w14:textId="77777777" w:rsidR="004F462F" w:rsidRDefault="004F462F" w:rsidP="000F61DE">
      <w:pPr>
        <w:pStyle w:val="ListParagraph"/>
      </w:pPr>
    </w:p>
    <w:p w14:paraId="6D8C4445" w14:textId="77777777" w:rsidR="004F462F" w:rsidRDefault="004F462F" w:rsidP="000F61DE">
      <w:pPr>
        <w:pStyle w:val="Heading2"/>
        <w:numPr>
          <w:ilvl w:val="0"/>
          <w:numId w:val="55"/>
        </w:numPr>
        <w:ind w:hanging="720"/>
      </w:pPr>
      <w:bookmarkStart w:id="44" w:name="_Toc487648794"/>
      <w:r>
        <w:rPr>
          <w:u w:val="single"/>
        </w:rPr>
        <w:t>Protection of Personal Information</w:t>
      </w:r>
      <w:bookmarkEnd w:id="44"/>
    </w:p>
    <w:p w14:paraId="3923FB3C" w14:textId="77777777" w:rsidR="004F462F" w:rsidRDefault="004F462F" w:rsidP="000F61DE">
      <w:pPr>
        <w:spacing w:after="0"/>
      </w:pPr>
    </w:p>
    <w:p w14:paraId="346A037D" w14:textId="77777777" w:rsidR="004F462F" w:rsidRDefault="004F462F" w:rsidP="000F61DE">
      <w:pPr>
        <w:pStyle w:val="ListParagraph"/>
        <w:numPr>
          <w:ilvl w:val="2"/>
          <w:numId w:val="55"/>
        </w:numPr>
        <w:spacing w:after="0"/>
        <w:ind w:left="1080"/>
      </w:pPr>
      <w:r>
        <w:t>The CONTRACTOR shall ensure compliance with all applicable STATE and federal laws, rules and regulations that are related to the protection of qualified employees’ and clients’ personal information.</w:t>
      </w:r>
    </w:p>
    <w:p w14:paraId="6214B251" w14:textId="77777777" w:rsidR="004F462F" w:rsidRDefault="004F462F" w:rsidP="000F61DE">
      <w:pPr>
        <w:pStyle w:val="ListParagraph"/>
        <w:spacing w:after="0"/>
        <w:ind w:left="1080"/>
      </w:pPr>
    </w:p>
    <w:p w14:paraId="4F09BA72" w14:textId="77777777" w:rsidR="004F462F" w:rsidRDefault="004F462F" w:rsidP="000F61DE">
      <w:pPr>
        <w:pStyle w:val="ListParagraph"/>
        <w:numPr>
          <w:ilvl w:val="2"/>
          <w:numId w:val="55"/>
        </w:numPr>
        <w:spacing w:after="0"/>
        <w:ind w:left="1080"/>
      </w:pPr>
      <w:r>
        <w:t>The CONTRACTOR shall notify the STATE and the affected individual(s) immediately whenever personal information has been compromised by an unauthorized disclosure.</w:t>
      </w:r>
    </w:p>
    <w:p w14:paraId="43428C45" w14:textId="77777777" w:rsidR="004F462F" w:rsidRDefault="004F462F" w:rsidP="000F61DE">
      <w:pPr>
        <w:pStyle w:val="ListParagraph"/>
      </w:pPr>
    </w:p>
    <w:p w14:paraId="6B0BF946" w14:textId="77777777" w:rsidR="004F462F" w:rsidRDefault="004F462F" w:rsidP="000F61DE">
      <w:pPr>
        <w:pStyle w:val="ListParagraph"/>
        <w:numPr>
          <w:ilvl w:val="2"/>
          <w:numId w:val="55"/>
        </w:numPr>
        <w:spacing w:after="0"/>
        <w:ind w:left="1080"/>
      </w:pPr>
      <w:r>
        <w:t>The CONTRACTOR shall establish security procedures to maintain confidentiality and integrity when disposing of records containing personal information, and take reasonable measures to protect against unauthorized access to or use of the information in connection with or after its disposal.</w:t>
      </w:r>
    </w:p>
    <w:p w14:paraId="4566D3D6" w14:textId="77777777" w:rsidR="004F462F" w:rsidRDefault="004F462F" w:rsidP="000F61DE">
      <w:pPr>
        <w:pStyle w:val="ListParagraph"/>
      </w:pPr>
    </w:p>
    <w:p w14:paraId="14D997AE" w14:textId="77777777" w:rsidR="004F462F" w:rsidRDefault="004F462F" w:rsidP="00E90FC1">
      <w:pPr>
        <w:pStyle w:val="Heading2"/>
        <w:numPr>
          <w:ilvl w:val="0"/>
          <w:numId w:val="55"/>
        </w:numPr>
        <w:ind w:hanging="720"/>
      </w:pPr>
      <w:bookmarkStart w:id="45" w:name="_Toc487648795"/>
      <w:r>
        <w:rPr>
          <w:u w:val="single"/>
        </w:rPr>
        <w:t>Quiet Period</w:t>
      </w:r>
      <w:bookmarkEnd w:id="45"/>
    </w:p>
    <w:p w14:paraId="7A9CA701" w14:textId="77777777" w:rsidR="004F462F" w:rsidRDefault="004F462F" w:rsidP="00E90FC1">
      <w:pPr>
        <w:spacing w:after="0"/>
      </w:pPr>
    </w:p>
    <w:p w14:paraId="66BFC56D" w14:textId="77777777" w:rsidR="004F462F" w:rsidRDefault="004F462F" w:rsidP="00E90FC1">
      <w:pPr>
        <w:pStyle w:val="ListParagraph"/>
        <w:numPr>
          <w:ilvl w:val="2"/>
          <w:numId w:val="55"/>
        </w:numPr>
        <w:spacing w:after="0"/>
        <w:ind w:left="1080"/>
      </w:pPr>
      <w:r>
        <w:t>OFFERORS and their agents, officers, principals, and employees shall not engage in any written or verbal communication with the STATE, except for the Issuing Officer, during the procurement and selection process.  The process ends at the time the Contract is executed, unless otherwise requested by the STATE.</w:t>
      </w:r>
    </w:p>
    <w:p w14:paraId="6605CE5F" w14:textId="77777777" w:rsidR="004F462F" w:rsidRDefault="004F462F" w:rsidP="00E90FC1">
      <w:pPr>
        <w:pStyle w:val="ListParagraph"/>
        <w:spacing w:after="0"/>
        <w:ind w:left="1080"/>
      </w:pPr>
    </w:p>
    <w:p w14:paraId="07CB024F" w14:textId="77777777" w:rsidR="004F462F" w:rsidRDefault="004F462F" w:rsidP="00E90FC1">
      <w:pPr>
        <w:pStyle w:val="ListParagraph"/>
        <w:numPr>
          <w:ilvl w:val="2"/>
          <w:numId w:val="55"/>
        </w:numPr>
        <w:spacing w:after="0"/>
        <w:ind w:left="1080"/>
      </w:pPr>
      <w:r>
        <w:t>OFFERORS shall not engage in any lobbying efforts, or other attempts to influence the STATE in an effort to be selected.</w:t>
      </w:r>
    </w:p>
    <w:p w14:paraId="1224447A" w14:textId="77777777" w:rsidR="004F462F" w:rsidRDefault="004F462F" w:rsidP="00E90FC1">
      <w:pPr>
        <w:pStyle w:val="ListParagraph"/>
      </w:pPr>
    </w:p>
    <w:p w14:paraId="1463C381" w14:textId="77777777" w:rsidR="004F462F" w:rsidRDefault="004F462F" w:rsidP="00E90FC1">
      <w:pPr>
        <w:pStyle w:val="ListParagraph"/>
        <w:numPr>
          <w:ilvl w:val="2"/>
          <w:numId w:val="55"/>
        </w:numPr>
        <w:spacing w:after="0"/>
        <w:ind w:left="1080"/>
      </w:pPr>
      <w:r>
        <w:t>Any violation of this paragraph S. may constitute grounds to reject a proposal.</w:t>
      </w:r>
    </w:p>
    <w:p w14:paraId="524FF4C5" w14:textId="77777777" w:rsidR="004F462F" w:rsidRDefault="004F462F">
      <w:r>
        <w:br w:type="page"/>
      </w:r>
    </w:p>
    <w:p w14:paraId="606DF94A" w14:textId="77777777" w:rsidR="004F462F" w:rsidRDefault="004F462F" w:rsidP="00E90FC1">
      <w:pPr>
        <w:pStyle w:val="Heading1"/>
        <w:numPr>
          <w:ilvl w:val="0"/>
          <w:numId w:val="1"/>
        </w:numPr>
        <w:jc w:val="center"/>
      </w:pPr>
      <w:bookmarkStart w:id="46" w:name="_Toc487648796"/>
      <w:r>
        <w:t>PROPOSAL SUBMISSION AND REQUIREMENTS</w:t>
      </w:r>
      <w:bookmarkEnd w:id="46"/>
    </w:p>
    <w:p w14:paraId="76016FE9" w14:textId="77777777" w:rsidR="004F462F" w:rsidRDefault="004F462F" w:rsidP="00E90FC1">
      <w:pPr>
        <w:spacing w:after="0"/>
      </w:pPr>
    </w:p>
    <w:p w14:paraId="302F2A4B" w14:textId="77777777" w:rsidR="004F462F" w:rsidRDefault="004F462F" w:rsidP="00E90FC1">
      <w:pPr>
        <w:pStyle w:val="Heading2"/>
        <w:numPr>
          <w:ilvl w:val="0"/>
          <w:numId w:val="72"/>
        </w:numPr>
        <w:ind w:hanging="720"/>
      </w:pPr>
      <w:bookmarkStart w:id="47" w:name="_Toc487648797"/>
      <w:r>
        <w:rPr>
          <w:u w:val="single"/>
        </w:rPr>
        <w:t>Letter of Intent to Submit a Proposal</w:t>
      </w:r>
      <w:bookmarkEnd w:id="47"/>
    </w:p>
    <w:p w14:paraId="1C764169" w14:textId="77777777" w:rsidR="004F462F" w:rsidRDefault="004F462F" w:rsidP="00E90FC1">
      <w:pPr>
        <w:spacing w:after="0"/>
      </w:pPr>
    </w:p>
    <w:p w14:paraId="7FB81B87" w14:textId="77777777" w:rsidR="004F462F" w:rsidRDefault="004F462F" w:rsidP="00E90FC1">
      <w:pPr>
        <w:pStyle w:val="ListParagraph"/>
        <w:numPr>
          <w:ilvl w:val="0"/>
          <w:numId w:val="73"/>
        </w:numPr>
        <w:spacing w:after="0"/>
      </w:pPr>
      <w:r>
        <w:t>An OFFEROR interested in submitting a proposal is request to submit a non-binding “Letter of Intent to Submit a Proposal” (</w:t>
      </w:r>
      <w:r>
        <w:rPr>
          <w:u w:val="single"/>
        </w:rPr>
        <w:t>see</w:t>
      </w:r>
      <w:r>
        <w:t>, Appendix “</w:t>
      </w:r>
      <w:r>
        <w:rPr>
          <w:b/>
        </w:rPr>
        <w:t>B</w:t>
      </w:r>
      <w:r>
        <w:t>”) to the Issuing Officer on the date and time identified in the “Procurement Timetable.”</w:t>
      </w:r>
    </w:p>
    <w:p w14:paraId="550507B2" w14:textId="77777777" w:rsidR="004F462F" w:rsidRDefault="004F462F" w:rsidP="00E90FC1">
      <w:pPr>
        <w:pStyle w:val="ListParagraph"/>
        <w:spacing w:after="0"/>
        <w:ind w:left="1080"/>
      </w:pPr>
    </w:p>
    <w:p w14:paraId="3D052908" w14:textId="77777777" w:rsidR="004F462F" w:rsidRDefault="004F462F" w:rsidP="00E90FC1">
      <w:pPr>
        <w:pStyle w:val="ListParagraph"/>
        <w:numPr>
          <w:ilvl w:val="0"/>
          <w:numId w:val="74"/>
        </w:numPr>
        <w:spacing w:after="0"/>
      </w:pPr>
      <w:r>
        <w:t>The “Letter of Intent to Submit a Proposal” may be sent to the Issuing Officer by mail, fax, or email.</w:t>
      </w:r>
    </w:p>
    <w:p w14:paraId="0A03EAEE" w14:textId="77777777" w:rsidR="004F462F" w:rsidRDefault="004F462F" w:rsidP="00E90FC1">
      <w:pPr>
        <w:pStyle w:val="ListParagraph"/>
        <w:spacing w:after="0"/>
        <w:ind w:left="1440"/>
      </w:pPr>
    </w:p>
    <w:p w14:paraId="535869D4" w14:textId="77777777" w:rsidR="004F462F" w:rsidRDefault="004F462F" w:rsidP="00E90FC1">
      <w:pPr>
        <w:pStyle w:val="ListParagraph"/>
        <w:numPr>
          <w:ilvl w:val="0"/>
          <w:numId w:val="74"/>
        </w:numPr>
        <w:spacing w:after="0"/>
      </w:pPr>
      <w:r>
        <w:t>Although the “Letter of Intent to Submit a Proposal” is not mandatory (and the failure to submit it will not preclude an OFFEROR from submitting a proposal), only those OFFERORS who have submitted a “Letter of Intent to Submit a Proposal” shall receive official communications from the STATE.</w:t>
      </w:r>
    </w:p>
    <w:p w14:paraId="01E0BACB" w14:textId="77777777" w:rsidR="004F462F" w:rsidRDefault="004F462F" w:rsidP="00B36742">
      <w:pPr>
        <w:pStyle w:val="ListParagraph"/>
      </w:pPr>
    </w:p>
    <w:p w14:paraId="256AA9E1" w14:textId="77777777" w:rsidR="004F462F" w:rsidRDefault="004F462F" w:rsidP="00B36742">
      <w:pPr>
        <w:pStyle w:val="Heading2"/>
        <w:numPr>
          <w:ilvl w:val="0"/>
          <w:numId w:val="72"/>
        </w:numPr>
        <w:ind w:hanging="720"/>
        <w:rPr>
          <w:u w:val="single"/>
        </w:rPr>
      </w:pPr>
      <w:bookmarkStart w:id="48" w:name="_Toc487648798"/>
      <w:r>
        <w:rPr>
          <w:u w:val="single"/>
        </w:rPr>
        <w:t>Submission of Proposals</w:t>
      </w:r>
      <w:bookmarkEnd w:id="48"/>
    </w:p>
    <w:p w14:paraId="0803F60F" w14:textId="77777777" w:rsidR="004F462F" w:rsidRDefault="004F462F" w:rsidP="00B36742">
      <w:pPr>
        <w:spacing w:after="0"/>
      </w:pPr>
    </w:p>
    <w:p w14:paraId="1B035559" w14:textId="77777777" w:rsidR="004F462F" w:rsidRDefault="004F462F" w:rsidP="00B36742">
      <w:pPr>
        <w:pStyle w:val="ListParagraph"/>
        <w:numPr>
          <w:ilvl w:val="0"/>
          <w:numId w:val="75"/>
        </w:numPr>
        <w:spacing w:after="0"/>
      </w:pPr>
      <w:r>
        <w:t>To be considered responsive, an OFFEROR’s proposal and supporting documentation must be for all items specified in this RFP (and any subsequent Addendum).  Any proposal offering any other set of terms and conditions contradictory to those included herein (or in any subsequent Addendum) may be rejected without further consideration.</w:t>
      </w:r>
    </w:p>
    <w:p w14:paraId="69EDFE23" w14:textId="77777777" w:rsidR="004F462F" w:rsidRDefault="004F462F" w:rsidP="00B36742">
      <w:pPr>
        <w:pStyle w:val="ListParagraph"/>
        <w:spacing w:after="0"/>
        <w:ind w:left="1080"/>
      </w:pPr>
    </w:p>
    <w:p w14:paraId="6A3B7781" w14:textId="77777777" w:rsidR="004F462F" w:rsidRDefault="004F462F" w:rsidP="00B36742">
      <w:pPr>
        <w:pStyle w:val="ListParagraph"/>
        <w:numPr>
          <w:ilvl w:val="0"/>
          <w:numId w:val="75"/>
        </w:numPr>
        <w:spacing w:after="0"/>
      </w:pPr>
      <w:r>
        <w:t>An OFFEROR must complete the “Standard Proposal Letter” in Appendix “</w:t>
      </w:r>
      <w:r>
        <w:rPr>
          <w:b/>
        </w:rPr>
        <w:t>C</w:t>
      </w:r>
      <w:r>
        <w:t>”, and identify the name and telephone number of a person who may be contacted during the evaluation process to discuss the proposal.</w:t>
      </w:r>
    </w:p>
    <w:p w14:paraId="06647432" w14:textId="77777777" w:rsidR="004F462F" w:rsidRDefault="004F462F" w:rsidP="00B36742">
      <w:pPr>
        <w:pStyle w:val="ListParagraph"/>
      </w:pPr>
    </w:p>
    <w:p w14:paraId="56CA5DF5" w14:textId="77777777" w:rsidR="004F462F" w:rsidRDefault="004F462F" w:rsidP="00B36742">
      <w:pPr>
        <w:pStyle w:val="ListParagraph"/>
        <w:numPr>
          <w:ilvl w:val="0"/>
          <w:numId w:val="76"/>
        </w:numPr>
        <w:spacing w:after="0"/>
      </w:pPr>
      <w:r>
        <w:t>By signing the “Standard Proposal Letter,” the OFFEROR agrees to comply with the requirements of this RFP, and all applicable federal and STATE laws.</w:t>
      </w:r>
    </w:p>
    <w:p w14:paraId="2C8357E5" w14:textId="77777777" w:rsidR="004F462F" w:rsidRDefault="004F462F" w:rsidP="00B36742">
      <w:pPr>
        <w:pStyle w:val="ListParagraph"/>
        <w:spacing w:after="0"/>
        <w:ind w:left="1440"/>
      </w:pPr>
    </w:p>
    <w:p w14:paraId="45CFC881" w14:textId="77777777" w:rsidR="004F462F" w:rsidRDefault="004F462F" w:rsidP="00B36742">
      <w:pPr>
        <w:pStyle w:val="ListParagraph"/>
        <w:numPr>
          <w:ilvl w:val="0"/>
          <w:numId w:val="76"/>
        </w:numPr>
        <w:spacing w:after="0"/>
      </w:pPr>
      <w:r>
        <w:t>The “Standard Proposal Letter” must be signed by an officer (an original signature is required) who has authority to bind the OFFEROR, and evidence of that authority must be attached and the corporate seal, if any, affixed to the “Standard Proposal Letter.”</w:t>
      </w:r>
    </w:p>
    <w:p w14:paraId="4F4BCE4F" w14:textId="77777777" w:rsidR="004F462F" w:rsidRDefault="004F462F" w:rsidP="00B36742">
      <w:pPr>
        <w:pStyle w:val="ListParagraph"/>
      </w:pPr>
    </w:p>
    <w:p w14:paraId="2A36978C" w14:textId="77777777" w:rsidR="004F462F" w:rsidRDefault="004F462F" w:rsidP="00B36742">
      <w:pPr>
        <w:pStyle w:val="ListParagraph"/>
        <w:numPr>
          <w:ilvl w:val="0"/>
          <w:numId w:val="75"/>
        </w:numPr>
        <w:spacing w:after="0"/>
      </w:pPr>
      <w:r>
        <w:t>An OFFEROR shall prepare and submit a proposal that fully describes the services, time frame, and compensation that the OFFEROR proposes in response to this RFP.  An OFFEROR shall describe how its proposal meets the STATE’s requirements on a point-by-point basis as itemized in Part III “SCOPE OF WORK” and PART IV “OFFEROR’S QUALIFICATIONS,” and other applicable provisions in this RFP.  The description shall be in sufficient detail to enable the STATE to evaluate the services offered.  This is in addition to any brochures or printed materials that may be submitted with this RFP.</w:t>
      </w:r>
    </w:p>
    <w:p w14:paraId="0B60B074" w14:textId="77777777" w:rsidR="004F462F" w:rsidRDefault="004F462F" w:rsidP="00B12457">
      <w:pPr>
        <w:pStyle w:val="ListParagraph"/>
        <w:spacing w:after="0"/>
        <w:ind w:left="1080"/>
      </w:pPr>
    </w:p>
    <w:p w14:paraId="175DF669" w14:textId="77777777" w:rsidR="004F462F" w:rsidRDefault="004F462F" w:rsidP="00B12457">
      <w:pPr>
        <w:pStyle w:val="ListParagraph"/>
        <w:numPr>
          <w:ilvl w:val="0"/>
          <w:numId w:val="77"/>
        </w:numPr>
        <w:spacing w:after="0"/>
      </w:pPr>
      <w:r>
        <w:t>The following format shall be used when responding to requirements of this RFP:</w:t>
      </w:r>
    </w:p>
    <w:p w14:paraId="0AC2CA54" w14:textId="77777777" w:rsidR="004F462F" w:rsidRDefault="004F462F" w:rsidP="00B12457">
      <w:pPr>
        <w:pStyle w:val="ListParagraph"/>
        <w:spacing w:after="0"/>
        <w:ind w:left="1440"/>
      </w:pPr>
    </w:p>
    <w:p w14:paraId="6DD8A41F" w14:textId="77777777" w:rsidR="004F462F" w:rsidRDefault="004F462F" w:rsidP="00B12457">
      <w:pPr>
        <w:pStyle w:val="ListParagraph"/>
        <w:numPr>
          <w:ilvl w:val="0"/>
          <w:numId w:val="78"/>
        </w:numPr>
        <w:spacing w:after="0"/>
      </w:pPr>
      <w:r>
        <w:t>Identify the relevant section number and heading;</w:t>
      </w:r>
    </w:p>
    <w:p w14:paraId="2B1D2E87" w14:textId="77777777" w:rsidR="004F462F" w:rsidRDefault="004F462F" w:rsidP="00B12457">
      <w:pPr>
        <w:pStyle w:val="ListParagraph"/>
        <w:spacing w:after="0"/>
        <w:ind w:left="1800"/>
      </w:pPr>
    </w:p>
    <w:p w14:paraId="198EAEDD" w14:textId="77777777" w:rsidR="004F462F" w:rsidRDefault="004F462F" w:rsidP="00B12457">
      <w:pPr>
        <w:pStyle w:val="ListParagraph"/>
        <w:numPr>
          <w:ilvl w:val="0"/>
          <w:numId w:val="78"/>
        </w:numPr>
        <w:spacing w:after="0"/>
      </w:pPr>
      <w:r>
        <w:t>Repeat the relevant request, condition, or term; and</w:t>
      </w:r>
    </w:p>
    <w:p w14:paraId="11D70225" w14:textId="77777777" w:rsidR="004F462F" w:rsidRDefault="004F462F" w:rsidP="00B12457">
      <w:pPr>
        <w:pStyle w:val="ListParagraph"/>
      </w:pPr>
    </w:p>
    <w:p w14:paraId="0079FF37" w14:textId="77777777" w:rsidR="004F462F" w:rsidRDefault="004F462F" w:rsidP="00B12457">
      <w:pPr>
        <w:pStyle w:val="ListParagraph"/>
        <w:numPr>
          <w:ilvl w:val="0"/>
          <w:numId w:val="78"/>
        </w:numPr>
        <w:spacing w:after="0"/>
      </w:pPr>
      <w:r>
        <w:t>Provide the response to the matter as appropriate.</w:t>
      </w:r>
    </w:p>
    <w:p w14:paraId="6340962D" w14:textId="77777777" w:rsidR="004F462F" w:rsidRDefault="004F462F" w:rsidP="00B12457">
      <w:pPr>
        <w:pStyle w:val="ListParagraph"/>
      </w:pPr>
    </w:p>
    <w:p w14:paraId="3FCE3B34" w14:textId="77777777" w:rsidR="004F462F" w:rsidRDefault="004F462F" w:rsidP="00B12457">
      <w:pPr>
        <w:pStyle w:val="ListParagraph"/>
        <w:numPr>
          <w:ilvl w:val="0"/>
          <w:numId w:val="77"/>
        </w:numPr>
        <w:spacing w:after="0"/>
      </w:pPr>
      <w:r>
        <w:t>Any supplemental information thought to be relevant, but not applicable to the specified categories, should be provided as an appendix to the proposal.</w:t>
      </w:r>
    </w:p>
    <w:p w14:paraId="65C20CAF" w14:textId="77777777" w:rsidR="004F462F" w:rsidRDefault="004F462F" w:rsidP="00B12457">
      <w:pPr>
        <w:pStyle w:val="ListParagraph"/>
        <w:spacing w:after="0"/>
        <w:ind w:left="1440"/>
      </w:pPr>
    </w:p>
    <w:p w14:paraId="606D8AC3" w14:textId="77777777" w:rsidR="004F462F" w:rsidRDefault="004F462F" w:rsidP="00B12457">
      <w:pPr>
        <w:pStyle w:val="ListParagraph"/>
        <w:numPr>
          <w:ilvl w:val="0"/>
          <w:numId w:val="77"/>
        </w:numPr>
        <w:spacing w:after="0"/>
      </w:pPr>
      <w:r>
        <w:t>All proposal responses must be in accordance with the terms and conditions stated herein.  Descriptions may be provided as an appendix to the proposal.</w:t>
      </w:r>
    </w:p>
    <w:p w14:paraId="657137F9" w14:textId="77777777" w:rsidR="004F462F" w:rsidRDefault="004F462F" w:rsidP="00B12457">
      <w:pPr>
        <w:pStyle w:val="ListParagraph"/>
      </w:pPr>
    </w:p>
    <w:p w14:paraId="437D4331" w14:textId="77777777" w:rsidR="004F462F" w:rsidRDefault="004F462F" w:rsidP="00B12457">
      <w:pPr>
        <w:pStyle w:val="ListParagraph"/>
        <w:numPr>
          <w:ilvl w:val="0"/>
          <w:numId w:val="77"/>
        </w:numPr>
        <w:spacing w:after="0"/>
      </w:pPr>
      <w:r>
        <w:t>The OFFEROR shall submit a written proposal in a method as described in this section, paragraph 9 below.  In addition, the OFFEROR shall submit separate written and electronic proposals that include the OFFEROR’s Executive Summary described below and all exhibits and forms in the proposal.</w:t>
      </w:r>
    </w:p>
    <w:p w14:paraId="378792AE" w14:textId="77777777" w:rsidR="004F462F" w:rsidRDefault="004F462F" w:rsidP="00EA3C03">
      <w:pPr>
        <w:pStyle w:val="ListParagraph"/>
      </w:pPr>
    </w:p>
    <w:p w14:paraId="6712FBEB" w14:textId="77777777" w:rsidR="004F462F" w:rsidRDefault="004F462F" w:rsidP="00B36742">
      <w:pPr>
        <w:pStyle w:val="ListParagraph"/>
        <w:numPr>
          <w:ilvl w:val="0"/>
          <w:numId w:val="75"/>
        </w:numPr>
        <w:spacing w:after="0"/>
      </w:pPr>
      <w:r>
        <w:t>An OFFEROR shall complete the “WAGE CERTIFICATION” form in Appendix “</w:t>
      </w:r>
      <w:r>
        <w:rPr>
          <w:b/>
        </w:rPr>
        <w:t>D</w:t>
      </w:r>
      <w:r>
        <w:t>” and submit it with its proposal.</w:t>
      </w:r>
    </w:p>
    <w:p w14:paraId="5E5756FD" w14:textId="77777777" w:rsidR="004F462F" w:rsidRDefault="004F462F" w:rsidP="00EA3C03">
      <w:pPr>
        <w:pStyle w:val="ListParagraph"/>
        <w:spacing w:after="0"/>
        <w:ind w:left="1080"/>
      </w:pPr>
    </w:p>
    <w:p w14:paraId="57B101F9" w14:textId="77777777" w:rsidR="004F462F" w:rsidRDefault="004F462F" w:rsidP="00B36742">
      <w:pPr>
        <w:pStyle w:val="ListParagraph"/>
        <w:numPr>
          <w:ilvl w:val="0"/>
          <w:numId w:val="75"/>
        </w:numPr>
        <w:spacing w:after="0"/>
      </w:pPr>
      <w:r>
        <w:t>An OFFEROR is required to submit its proposal using the OFFEROR’s exact legal name, as registered in the state in which it is incorporated.  Failure to do so may delay proper execution of the Contract.  The original proposal response must also contain original signatures, and facsimiles shall not be accepted.</w:t>
      </w:r>
    </w:p>
    <w:p w14:paraId="3CA59409" w14:textId="77777777" w:rsidR="004F462F" w:rsidRDefault="004F462F" w:rsidP="00EA3C03">
      <w:pPr>
        <w:pStyle w:val="ListParagraph"/>
      </w:pPr>
    </w:p>
    <w:p w14:paraId="372CEA4C" w14:textId="77777777" w:rsidR="004F462F" w:rsidRDefault="004F462F" w:rsidP="00B36742">
      <w:pPr>
        <w:pStyle w:val="ListParagraph"/>
        <w:numPr>
          <w:ilvl w:val="0"/>
          <w:numId w:val="75"/>
        </w:numPr>
        <w:spacing w:after="0"/>
      </w:pPr>
      <w:r>
        <w:t>All materials submitted shall become the property of the STATE, unless otherwise noted, and shall not be returned.</w:t>
      </w:r>
    </w:p>
    <w:p w14:paraId="512534F5" w14:textId="77777777" w:rsidR="004F462F" w:rsidRDefault="004F462F" w:rsidP="00EA3C03">
      <w:pPr>
        <w:pStyle w:val="ListParagraph"/>
      </w:pPr>
    </w:p>
    <w:p w14:paraId="1B6D828F" w14:textId="77777777" w:rsidR="004F462F" w:rsidRDefault="004F462F" w:rsidP="00B36742">
      <w:pPr>
        <w:pStyle w:val="ListParagraph"/>
        <w:numPr>
          <w:ilvl w:val="0"/>
          <w:numId w:val="75"/>
        </w:numPr>
        <w:spacing w:after="0"/>
      </w:pPr>
      <w:r>
        <w:t>The STATE reserves the right to hold all proposals and supporting documents  received for a period of ninety (90) days from the date of the proposal opening, during which time they shall be irrevocable, unless otherwise required by law.</w:t>
      </w:r>
    </w:p>
    <w:p w14:paraId="53365C79" w14:textId="77777777" w:rsidR="004F462F" w:rsidRDefault="004F462F" w:rsidP="00EA3C03">
      <w:pPr>
        <w:pStyle w:val="ListParagraph"/>
      </w:pPr>
    </w:p>
    <w:p w14:paraId="67867475" w14:textId="07F7A6EF" w:rsidR="004F462F" w:rsidRPr="00EA3C03" w:rsidRDefault="004F462F" w:rsidP="00B36742">
      <w:pPr>
        <w:pStyle w:val="ListParagraph"/>
        <w:numPr>
          <w:ilvl w:val="0"/>
          <w:numId w:val="75"/>
        </w:numPr>
        <w:spacing w:after="0"/>
      </w:pPr>
      <w:r>
        <w:t xml:space="preserve">Proposals shall be mailed or delivered to the Issuing Officer at the address specified in this RFP.  Proposals must be received and time-stamped by the Issuing Officer </w:t>
      </w:r>
      <w:r>
        <w:rPr>
          <w:b/>
          <w:u w:val="single"/>
        </w:rPr>
        <w:t xml:space="preserve">no later than the date and time indicated in the “Procurement Timetable” (i.e., October </w:t>
      </w:r>
      <w:r w:rsidR="00EC12C4">
        <w:rPr>
          <w:b/>
          <w:u w:val="single"/>
        </w:rPr>
        <w:t>11</w:t>
      </w:r>
      <w:r>
        <w:rPr>
          <w:b/>
          <w:u w:val="single"/>
        </w:rPr>
        <w:t>, 2017, 4:00 p.m. HST).</w:t>
      </w:r>
    </w:p>
    <w:p w14:paraId="2C2E98ED" w14:textId="77777777" w:rsidR="004F462F" w:rsidRDefault="004F462F" w:rsidP="00EA3C03">
      <w:pPr>
        <w:pStyle w:val="ListParagraph"/>
      </w:pPr>
    </w:p>
    <w:p w14:paraId="12AD8F92" w14:textId="77777777" w:rsidR="004F462F" w:rsidRDefault="004F462F" w:rsidP="00EA3C03">
      <w:pPr>
        <w:pStyle w:val="ListParagraph"/>
        <w:numPr>
          <w:ilvl w:val="0"/>
          <w:numId w:val="79"/>
        </w:numPr>
        <w:spacing w:after="0"/>
      </w:pPr>
      <w:r w:rsidRPr="00EA3C03">
        <w:rPr>
          <w:u w:val="single"/>
        </w:rPr>
        <w:t>Any proposals received after that date and time shall be rejected.</w:t>
      </w:r>
      <w:r>
        <w:t xml:space="preserve">  Faxed or emailed proposals shall not be accepted or considered for award.</w:t>
      </w:r>
    </w:p>
    <w:p w14:paraId="276994DB" w14:textId="77777777" w:rsidR="004F462F" w:rsidRDefault="004F462F" w:rsidP="00EA3C03">
      <w:pPr>
        <w:pStyle w:val="ListParagraph"/>
        <w:spacing w:after="0"/>
        <w:ind w:left="1440"/>
      </w:pPr>
    </w:p>
    <w:p w14:paraId="18804D9C" w14:textId="77777777" w:rsidR="004F462F" w:rsidRDefault="004F462F" w:rsidP="00EA3C03">
      <w:pPr>
        <w:pStyle w:val="ListParagraph"/>
        <w:numPr>
          <w:ilvl w:val="0"/>
          <w:numId w:val="79"/>
        </w:numPr>
        <w:spacing w:after="0"/>
      </w:pPr>
      <w:r>
        <w:t>The outside cover of the package containing the proposal shall be marked:</w:t>
      </w:r>
    </w:p>
    <w:p w14:paraId="0D2E080E" w14:textId="77777777" w:rsidR="004F462F" w:rsidRDefault="004F462F" w:rsidP="00AF7F87">
      <w:pPr>
        <w:pStyle w:val="ListParagraph"/>
        <w:spacing w:after="0"/>
      </w:pPr>
    </w:p>
    <w:p w14:paraId="39F7C545" w14:textId="77777777" w:rsidR="004F462F" w:rsidRDefault="004F462F" w:rsidP="00AF7F87">
      <w:pPr>
        <w:spacing w:after="0"/>
        <w:ind w:left="1440"/>
      </w:pPr>
      <w:r>
        <w:t>“Proposal Submitted in Response to</w:t>
      </w:r>
    </w:p>
    <w:p w14:paraId="7157CD24" w14:textId="28377549" w:rsidR="004F462F" w:rsidRPr="00AF7F87" w:rsidRDefault="004F462F" w:rsidP="00AF7F87">
      <w:pPr>
        <w:spacing w:after="0"/>
        <w:ind w:left="1440"/>
      </w:pPr>
      <w:r>
        <w:rPr>
          <w:u w:val="single"/>
        </w:rPr>
        <w:t xml:space="preserve">RFP No. </w:t>
      </w:r>
      <w:r w:rsidR="00AE4703">
        <w:rPr>
          <w:u w:val="single"/>
        </w:rPr>
        <w:t>18-1-</w:t>
      </w:r>
      <w:r>
        <w:rPr>
          <w:u w:val="single"/>
        </w:rPr>
        <w:t>REACH</w:t>
      </w:r>
      <w:r>
        <w:t xml:space="preserve"> for an Employee Assistance (Professional Counseling) Services Provider (Name, address, and phone number of OFFEROR)”</w:t>
      </w:r>
    </w:p>
    <w:p w14:paraId="5065DF8E" w14:textId="77777777" w:rsidR="004F462F" w:rsidRDefault="004F462F" w:rsidP="00AF7F87">
      <w:pPr>
        <w:pStyle w:val="ListParagraph"/>
      </w:pPr>
    </w:p>
    <w:p w14:paraId="6F3E1FA1" w14:textId="77777777" w:rsidR="004F462F" w:rsidRDefault="004F462F" w:rsidP="00EA3C03">
      <w:pPr>
        <w:pStyle w:val="ListParagraph"/>
        <w:numPr>
          <w:ilvl w:val="0"/>
          <w:numId w:val="79"/>
        </w:numPr>
        <w:spacing w:after="0"/>
      </w:pPr>
      <w:r>
        <w:t xml:space="preserve">All proposals must be typewritten or mechanically printed on 8 ½” x 11” paper </w:t>
      </w:r>
      <w:r>
        <w:rPr>
          <w:u w:val="single"/>
        </w:rPr>
        <w:t>and</w:t>
      </w:r>
      <w:r>
        <w:t xml:space="preserve"> in electronic format (i.e., on a CD or flash drive).</w:t>
      </w:r>
    </w:p>
    <w:p w14:paraId="3D50438C" w14:textId="77777777" w:rsidR="004F462F" w:rsidRDefault="004F462F" w:rsidP="00EA3C03">
      <w:pPr>
        <w:pStyle w:val="ListParagraph"/>
      </w:pPr>
    </w:p>
    <w:p w14:paraId="4B3C269A" w14:textId="77777777" w:rsidR="004F462F" w:rsidRDefault="004F462F" w:rsidP="00B36742">
      <w:pPr>
        <w:pStyle w:val="ListParagraph"/>
        <w:numPr>
          <w:ilvl w:val="0"/>
          <w:numId w:val="75"/>
        </w:numPr>
        <w:spacing w:after="0"/>
      </w:pPr>
      <w:r>
        <w:t>Each qualified OFFEROR shall submit:</w:t>
      </w:r>
    </w:p>
    <w:p w14:paraId="5DA1CC7E" w14:textId="77777777" w:rsidR="004F462F" w:rsidRDefault="004F462F" w:rsidP="00AF7F87">
      <w:pPr>
        <w:pStyle w:val="ListParagraph"/>
        <w:spacing w:after="0"/>
        <w:ind w:left="1080"/>
      </w:pPr>
    </w:p>
    <w:p w14:paraId="232EE2DB" w14:textId="219EF9E4" w:rsidR="004F462F" w:rsidRDefault="004F462F" w:rsidP="00AF7F87">
      <w:pPr>
        <w:pStyle w:val="ListParagraph"/>
        <w:numPr>
          <w:ilvl w:val="1"/>
          <w:numId w:val="79"/>
        </w:numPr>
        <w:spacing w:after="0"/>
        <w:ind w:left="1440"/>
      </w:pPr>
      <w:r>
        <w:t>One (1) single-sided unbound original of the proposal and four (4) copies for a total of five (5) concurrently.  Proposals shall be time-stamped upon receipt and shall not be opened publicly.</w:t>
      </w:r>
    </w:p>
    <w:p w14:paraId="58C1A04F" w14:textId="77777777" w:rsidR="004F462F" w:rsidRDefault="004F462F" w:rsidP="00326CFD">
      <w:pPr>
        <w:pStyle w:val="ListParagraph"/>
        <w:spacing w:after="0"/>
        <w:ind w:left="1440"/>
      </w:pPr>
    </w:p>
    <w:p w14:paraId="172FCBBF" w14:textId="7ECFF9EE" w:rsidR="004F462F" w:rsidRDefault="004F462F" w:rsidP="00AF7F87">
      <w:pPr>
        <w:pStyle w:val="ListParagraph"/>
        <w:numPr>
          <w:ilvl w:val="1"/>
          <w:numId w:val="79"/>
        </w:numPr>
        <w:spacing w:after="0"/>
        <w:ind w:left="1440"/>
      </w:pPr>
      <w:r>
        <w:t>Five (5) copies of the proposal (including all exhibits, attachments and Executive Summary) in electronic format (i.e., on a CD or flash drive).</w:t>
      </w:r>
    </w:p>
    <w:p w14:paraId="1FA81815" w14:textId="77777777" w:rsidR="004F462F" w:rsidRDefault="004F462F" w:rsidP="00326CFD">
      <w:pPr>
        <w:pStyle w:val="ListParagraph"/>
      </w:pPr>
    </w:p>
    <w:p w14:paraId="0EB0B23A" w14:textId="5A2C51FF" w:rsidR="004F462F" w:rsidRDefault="004F462F" w:rsidP="00AF7F87">
      <w:pPr>
        <w:pStyle w:val="ListParagraph"/>
        <w:numPr>
          <w:ilvl w:val="1"/>
          <w:numId w:val="79"/>
        </w:numPr>
        <w:spacing w:after="0"/>
        <w:ind w:left="1440"/>
      </w:pPr>
      <w:r>
        <w:t>A total of ten (10) proposals that consist of five (5) proposals in paper format and five (5) proposals in electronic format.</w:t>
      </w:r>
    </w:p>
    <w:p w14:paraId="2BB21152" w14:textId="77777777" w:rsidR="004F462F" w:rsidRDefault="004F462F" w:rsidP="00326CFD">
      <w:pPr>
        <w:pStyle w:val="ListParagraph"/>
      </w:pPr>
    </w:p>
    <w:p w14:paraId="694F3DBE" w14:textId="042608B0" w:rsidR="004F462F" w:rsidRDefault="004F462F" w:rsidP="00AF7F87">
      <w:pPr>
        <w:pStyle w:val="ListParagraph"/>
        <w:numPr>
          <w:ilvl w:val="1"/>
          <w:numId w:val="79"/>
        </w:numPr>
        <w:spacing w:after="0"/>
        <w:ind w:left="1440"/>
      </w:pPr>
      <w:r>
        <w:t>Ten (10) copies of the Executive Summary as specified in section IV.A.1 (OFFEROR’s Qualifications section).</w:t>
      </w:r>
    </w:p>
    <w:p w14:paraId="2000A2C1" w14:textId="77777777" w:rsidR="004F462F" w:rsidRDefault="004F462F" w:rsidP="00326CFD">
      <w:pPr>
        <w:pStyle w:val="ListParagraph"/>
      </w:pPr>
    </w:p>
    <w:p w14:paraId="53707BD6" w14:textId="1E38FDB4" w:rsidR="004F462F" w:rsidRDefault="004F462F" w:rsidP="00B36742">
      <w:pPr>
        <w:pStyle w:val="ListParagraph"/>
        <w:numPr>
          <w:ilvl w:val="0"/>
          <w:numId w:val="75"/>
        </w:numPr>
        <w:spacing w:after="0"/>
      </w:pPr>
      <w:r>
        <w:t>An OFFEROR may modify or withdraw a proposal</w:t>
      </w:r>
      <w:r w:rsidR="005D50E7">
        <w:t xml:space="preserve"> by making a request in writing</w:t>
      </w:r>
      <w:r>
        <w:t xml:space="preserve"> before the proposal submission date indicated in the “Procure</w:t>
      </w:r>
      <w:r w:rsidR="00EC12C4">
        <w:t>ment Timetable” (i.e., October 11</w:t>
      </w:r>
      <w:r>
        <w:t>, 2017, 4:00 p.m. HST).</w:t>
      </w:r>
    </w:p>
    <w:p w14:paraId="1D4BA3A6" w14:textId="77777777" w:rsidR="004F462F" w:rsidRDefault="004F462F" w:rsidP="00326CFD">
      <w:pPr>
        <w:pStyle w:val="ListParagraph"/>
        <w:spacing w:after="0"/>
        <w:ind w:left="1080"/>
      </w:pPr>
    </w:p>
    <w:p w14:paraId="79D1E826" w14:textId="77777777" w:rsidR="004F462F" w:rsidRDefault="004F462F" w:rsidP="00B36742">
      <w:pPr>
        <w:pStyle w:val="ListParagraph"/>
        <w:numPr>
          <w:ilvl w:val="0"/>
          <w:numId w:val="75"/>
        </w:numPr>
        <w:spacing w:after="0"/>
      </w:pPr>
      <w:r>
        <w:rPr>
          <w:u w:val="single"/>
        </w:rPr>
        <w:t>Trade Secrets/Proprietary Data</w:t>
      </w:r>
    </w:p>
    <w:p w14:paraId="04C3F9A3" w14:textId="77777777" w:rsidR="004F462F" w:rsidRDefault="004F462F" w:rsidP="00326CFD">
      <w:pPr>
        <w:pStyle w:val="ListParagraph"/>
        <w:spacing w:after="0"/>
      </w:pPr>
    </w:p>
    <w:p w14:paraId="6D4C9131" w14:textId="77777777" w:rsidR="004F462F" w:rsidRDefault="004F462F" w:rsidP="00326CFD">
      <w:pPr>
        <w:pStyle w:val="ListParagraph"/>
        <w:numPr>
          <w:ilvl w:val="0"/>
          <w:numId w:val="80"/>
        </w:numPr>
        <w:spacing w:after="0"/>
      </w:pPr>
      <w:r>
        <w:t>If an OFFEROR considers any part of its proposal to be a trade secret or proprietary data, the OFFEROR must clearly designate that portion as confidential in order to obtain any protection from disclosure that may be available under HAR section 3-122-58 and HRS chapter 92F.  Simply marking a section “confidential” shall not ensure protection.  Each sheet of such information must be marked with the following:  “This data constitutes a trade secret or proprietary data under HAR section 3-122-58, and/or HRS chapter 92F.”  Materials shall be readily separable from the proposal in order to facilitate inspection of the non-confidential portion of the proposal.</w:t>
      </w:r>
    </w:p>
    <w:p w14:paraId="2D6B00BC" w14:textId="77777777" w:rsidR="004F462F" w:rsidRDefault="004F462F" w:rsidP="0091278F">
      <w:pPr>
        <w:pStyle w:val="ListParagraph"/>
        <w:spacing w:after="0"/>
        <w:ind w:left="1440"/>
      </w:pPr>
    </w:p>
    <w:p w14:paraId="7D07F08E" w14:textId="77777777" w:rsidR="004F462F" w:rsidRDefault="004F462F" w:rsidP="00326CFD">
      <w:pPr>
        <w:pStyle w:val="ListParagraph"/>
        <w:numPr>
          <w:ilvl w:val="0"/>
          <w:numId w:val="80"/>
        </w:numPr>
        <w:spacing w:after="0"/>
      </w:pPr>
      <w:r>
        <w:t>An OFFEROR shall submit reasons why the marked material constitutes a trade secret or proprietary data under the applicable section or chapter, and attach such justification with the proposal.  The OFFEROR’s pricing information for this RFP shall be open to public inspection and shall not be regarded as confidential.</w:t>
      </w:r>
    </w:p>
    <w:p w14:paraId="34A463A2" w14:textId="77777777" w:rsidR="004F462F" w:rsidRDefault="004F462F" w:rsidP="00320232">
      <w:pPr>
        <w:pStyle w:val="ListParagraph"/>
      </w:pPr>
    </w:p>
    <w:p w14:paraId="218F14FF" w14:textId="01281EF3" w:rsidR="004F462F" w:rsidRDefault="001B448E" w:rsidP="00326CFD">
      <w:pPr>
        <w:pStyle w:val="ListParagraph"/>
        <w:numPr>
          <w:ilvl w:val="0"/>
          <w:numId w:val="80"/>
        </w:numPr>
        <w:spacing w:after="0"/>
      </w:pPr>
      <w:r>
        <w:t>In accordance with</w:t>
      </w:r>
      <w:r w:rsidR="004F462F">
        <w:t xml:space="preserve"> Section 3-122-58, HAR, </w:t>
      </w:r>
      <w:r>
        <w:t xml:space="preserve">if a person requests to inspect the portion of an OFFEROR’s proposal designated as confidential, </w:t>
      </w:r>
      <w:r w:rsidR="004F462F">
        <w:t>the head of the purchasing agency or designee shall consult with the Attorney General</w:t>
      </w:r>
      <w:r>
        <w:t>, who shall</w:t>
      </w:r>
      <w:r w:rsidR="004F462F">
        <w:t xml:space="preserve"> make a written determination </w:t>
      </w:r>
      <w:r>
        <w:t xml:space="preserve">as to confidentiality.  </w:t>
      </w:r>
      <w:r w:rsidR="004F462F">
        <w:t xml:space="preserve">If the request for confidentiality is denied, </w:t>
      </w:r>
      <w:r>
        <w:t>the</w:t>
      </w:r>
      <w:r w:rsidR="004F462F">
        <w:t xml:space="preserve"> information shall be disclosed as public information, unless the person appeals the denial to the Office of Information Practices in accordance with Section 92F-42(12), HRS.</w:t>
      </w:r>
    </w:p>
    <w:p w14:paraId="092537A2" w14:textId="77777777" w:rsidR="004F462F" w:rsidRDefault="004F462F" w:rsidP="0091278F">
      <w:pPr>
        <w:pStyle w:val="ListParagraph"/>
      </w:pPr>
    </w:p>
    <w:p w14:paraId="58A2C017" w14:textId="77777777" w:rsidR="00320232" w:rsidRPr="00320232" w:rsidRDefault="00320232" w:rsidP="00320232">
      <w:pPr>
        <w:pStyle w:val="ListParagraph"/>
        <w:spacing w:after="0"/>
        <w:ind w:left="1080"/>
      </w:pPr>
    </w:p>
    <w:p w14:paraId="73D3EFC8" w14:textId="77777777" w:rsidR="004F462F" w:rsidRPr="0091278F" w:rsidRDefault="004F462F" w:rsidP="00B36742">
      <w:pPr>
        <w:pStyle w:val="ListParagraph"/>
        <w:numPr>
          <w:ilvl w:val="0"/>
          <w:numId w:val="75"/>
        </w:numPr>
        <w:spacing w:after="0"/>
      </w:pPr>
      <w:r>
        <w:rPr>
          <w:u w:val="single"/>
        </w:rPr>
        <w:t>Cost for Proposal Preparation</w:t>
      </w:r>
    </w:p>
    <w:p w14:paraId="24A2B2C2" w14:textId="77777777" w:rsidR="004F462F" w:rsidRDefault="004F462F" w:rsidP="0091278F">
      <w:pPr>
        <w:pStyle w:val="ListParagraph"/>
        <w:spacing w:after="0"/>
        <w:ind w:left="1080"/>
        <w:rPr>
          <w:u w:val="single"/>
        </w:rPr>
      </w:pPr>
    </w:p>
    <w:p w14:paraId="10B093EC" w14:textId="77777777" w:rsidR="004F462F" w:rsidRDefault="004F462F" w:rsidP="0091278F">
      <w:pPr>
        <w:pStyle w:val="ListParagraph"/>
        <w:numPr>
          <w:ilvl w:val="0"/>
          <w:numId w:val="81"/>
        </w:numPr>
        <w:spacing w:after="0"/>
      </w:pPr>
      <w:r>
        <w:t>Any and all costs incurred by the OFFEROR in preparing or submitting a proposal, or making a presentation to the Evaluation Committee, shall be the OFFEROR’s sole responsibility, and shall not be reimbursed by the STATE whatsoever.</w:t>
      </w:r>
    </w:p>
    <w:p w14:paraId="6127773C" w14:textId="77777777" w:rsidR="004F462F" w:rsidRPr="0091278F" w:rsidRDefault="004F462F" w:rsidP="0091278F">
      <w:pPr>
        <w:pStyle w:val="ListParagraph"/>
        <w:spacing w:after="0"/>
        <w:ind w:left="1440"/>
      </w:pPr>
    </w:p>
    <w:p w14:paraId="421622F8" w14:textId="77777777" w:rsidR="004F462F" w:rsidRPr="00B7609D" w:rsidRDefault="004F462F">
      <w:pPr>
        <w:rPr>
          <w:rFonts w:eastAsia="SimHei"/>
          <w:color w:val="2E74B5"/>
          <w:sz w:val="28"/>
          <w:szCs w:val="32"/>
        </w:rPr>
      </w:pPr>
      <w:r>
        <w:br w:type="page"/>
      </w:r>
    </w:p>
    <w:p w14:paraId="66486CB1" w14:textId="77777777" w:rsidR="004F462F" w:rsidRDefault="004F462F" w:rsidP="00CC6D92">
      <w:pPr>
        <w:pStyle w:val="Heading1"/>
        <w:numPr>
          <w:ilvl w:val="0"/>
          <w:numId w:val="1"/>
        </w:numPr>
        <w:jc w:val="center"/>
      </w:pPr>
      <w:bookmarkStart w:id="49" w:name="_Toc487648799"/>
      <w:r>
        <w:t>PROPOSAL EVALUATION AND SELECTION</w:t>
      </w:r>
      <w:bookmarkEnd w:id="49"/>
    </w:p>
    <w:p w14:paraId="037EB206" w14:textId="77777777" w:rsidR="004F462F" w:rsidRDefault="004F462F" w:rsidP="00CC6D92">
      <w:pPr>
        <w:spacing w:after="0"/>
      </w:pPr>
    </w:p>
    <w:p w14:paraId="2E803CFD" w14:textId="77777777" w:rsidR="004F462F" w:rsidRDefault="004F462F" w:rsidP="00CC6D92">
      <w:pPr>
        <w:pStyle w:val="Heading2"/>
        <w:numPr>
          <w:ilvl w:val="0"/>
          <w:numId w:val="82"/>
        </w:numPr>
        <w:ind w:hanging="720"/>
      </w:pPr>
      <w:bookmarkStart w:id="50" w:name="_Toc487648800"/>
      <w:r>
        <w:rPr>
          <w:u w:val="single"/>
        </w:rPr>
        <w:t>Introduction</w:t>
      </w:r>
      <w:bookmarkEnd w:id="50"/>
    </w:p>
    <w:p w14:paraId="08B08137" w14:textId="77777777" w:rsidR="004F462F" w:rsidRDefault="004F462F" w:rsidP="00CC6D92">
      <w:pPr>
        <w:spacing w:after="0"/>
      </w:pPr>
    </w:p>
    <w:p w14:paraId="7659E382" w14:textId="77777777" w:rsidR="004F462F" w:rsidRDefault="004F462F" w:rsidP="00CC6D92">
      <w:pPr>
        <w:pStyle w:val="ListParagraph"/>
        <w:numPr>
          <w:ilvl w:val="2"/>
          <w:numId w:val="79"/>
        </w:numPr>
        <w:spacing w:after="0"/>
        <w:ind w:left="1080"/>
      </w:pPr>
      <w:r>
        <w:t>Only those proposals that substantially meet all of the terms, conditions, and requirements specified in this RFP shall be considered.  All other proposals shall be considered non-responsive and shall be eliminated from the evaluation and selection process.</w:t>
      </w:r>
    </w:p>
    <w:p w14:paraId="7179EBD5" w14:textId="77777777" w:rsidR="004F462F" w:rsidRDefault="004F462F" w:rsidP="00CC6D92">
      <w:pPr>
        <w:pStyle w:val="ListParagraph"/>
        <w:spacing w:after="0"/>
        <w:ind w:left="1080"/>
      </w:pPr>
    </w:p>
    <w:p w14:paraId="6D594316" w14:textId="77777777" w:rsidR="004F462F" w:rsidRDefault="004F462F" w:rsidP="00CC6D92">
      <w:pPr>
        <w:pStyle w:val="ListParagraph"/>
        <w:numPr>
          <w:ilvl w:val="2"/>
          <w:numId w:val="79"/>
        </w:numPr>
        <w:spacing w:after="0"/>
        <w:ind w:left="1080"/>
      </w:pPr>
      <w:r>
        <w:t>The STATE is committed to a fair and impartial evaluation of all proposals received.</w:t>
      </w:r>
    </w:p>
    <w:p w14:paraId="146F94D0" w14:textId="77777777" w:rsidR="004F462F" w:rsidRDefault="004F462F" w:rsidP="00CC6D92">
      <w:pPr>
        <w:pStyle w:val="ListParagraph"/>
      </w:pPr>
    </w:p>
    <w:p w14:paraId="17AC9FBF" w14:textId="77777777" w:rsidR="004F462F" w:rsidRDefault="004F462F" w:rsidP="00CC6D92">
      <w:pPr>
        <w:pStyle w:val="Heading2"/>
        <w:numPr>
          <w:ilvl w:val="0"/>
          <w:numId w:val="82"/>
        </w:numPr>
        <w:ind w:hanging="720"/>
      </w:pPr>
      <w:bookmarkStart w:id="51" w:name="_Toc487648801"/>
      <w:r>
        <w:rPr>
          <w:u w:val="single"/>
        </w:rPr>
        <w:t>Evaluation Criteria</w:t>
      </w:r>
      <w:bookmarkEnd w:id="51"/>
    </w:p>
    <w:p w14:paraId="54790DFE" w14:textId="77777777" w:rsidR="004F462F" w:rsidRDefault="004F462F" w:rsidP="00CC6D92">
      <w:pPr>
        <w:spacing w:after="0"/>
      </w:pPr>
    </w:p>
    <w:p w14:paraId="431ABE89" w14:textId="77777777" w:rsidR="004F462F" w:rsidRDefault="004F462F" w:rsidP="00CC6D92">
      <w:pPr>
        <w:spacing w:after="0"/>
        <w:ind w:left="720"/>
      </w:pPr>
      <w:r>
        <w:t>The evaluation shall be based on the following criteria and the corresponding point system:</w:t>
      </w:r>
    </w:p>
    <w:p w14:paraId="740C71DF" w14:textId="77777777" w:rsidR="004F462F" w:rsidRDefault="004F462F" w:rsidP="00CC6D92">
      <w:pPr>
        <w:spacing w:after="0"/>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1"/>
        <w:gridCol w:w="4249"/>
      </w:tblGrid>
      <w:tr w:rsidR="004F462F" w:rsidRPr="00B7609D" w14:paraId="44CAED4C" w14:textId="77777777" w:rsidTr="00B7609D">
        <w:tc>
          <w:tcPr>
            <w:tcW w:w="4675" w:type="dxa"/>
          </w:tcPr>
          <w:p w14:paraId="1C796BA1" w14:textId="77777777" w:rsidR="004F462F" w:rsidRPr="00B7609D" w:rsidRDefault="004F462F" w:rsidP="00B7609D">
            <w:pPr>
              <w:spacing w:after="0" w:line="240" w:lineRule="auto"/>
              <w:jc w:val="center"/>
              <w:rPr>
                <w:u w:val="single"/>
              </w:rPr>
            </w:pPr>
            <w:r w:rsidRPr="00B7609D">
              <w:rPr>
                <w:u w:val="single"/>
              </w:rPr>
              <w:t>Criteria</w:t>
            </w:r>
          </w:p>
        </w:tc>
        <w:tc>
          <w:tcPr>
            <w:tcW w:w="4675" w:type="dxa"/>
          </w:tcPr>
          <w:p w14:paraId="7922BD73" w14:textId="77777777" w:rsidR="004F462F" w:rsidRPr="00B7609D" w:rsidRDefault="004F462F" w:rsidP="00B7609D">
            <w:pPr>
              <w:spacing w:after="0" w:line="240" w:lineRule="auto"/>
              <w:jc w:val="center"/>
              <w:rPr>
                <w:u w:val="single"/>
              </w:rPr>
            </w:pPr>
            <w:r w:rsidRPr="00B7609D">
              <w:rPr>
                <w:u w:val="single"/>
              </w:rPr>
              <w:t>Maximum Points</w:t>
            </w:r>
          </w:p>
        </w:tc>
      </w:tr>
      <w:tr w:rsidR="004F462F" w:rsidRPr="00B7609D" w14:paraId="77503EFA" w14:textId="77777777" w:rsidTr="00B7609D">
        <w:tc>
          <w:tcPr>
            <w:tcW w:w="4675" w:type="dxa"/>
          </w:tcPr>
          <w:p w14:paraId="37FE54A7" w14:textId="77777777" w:rsidR="004F462F" w:rsidRPr="00B7609D" w:rsidRDefault="004F462F" w:rsidP="00B7609D">
            <w:pPr>
              <w:pStyle w:val="ListParagraph"/>
              <w:numPr>
                <w:ilvl w:val="0"/>
                <w:numId w:val="83"/>
              </w:numPr>
              <w:spacing w:after="0" w:line="240" w:lineRule="auto"/>
              <w:ind w:hanging="720"/>
            </w:pPr>
            <w:r w:rsidRPr="00B7609D">
              <w:t>Offeror’s Qualifications</w:t>
            </w:r>
          </w:p>
        </w:tc>
        <w:tc>
          <w:tcPr>
            <w:tcW w:w="4675" w:type="dxa"/>
          </w:tcPr>
          <w:p w14:paraId="33024E8E" w14:textId="77777777" w:rsidR="004F462F" w:rsidRPr="00B7609D" w:rsidRDefault="004F462F" w:rsidP="00B7609D">
            <w:pPr>
              <w:spacing w:after="0" w:line="240" w:lineRule="auto"/>
              <w:jc w:val="center"/>
            </w:pPr>
            <w:r w:rsidRPr="00B7609D">
              <w:t>65</w:t>
            </w:r>
          </w:p>
          <w:p w14:paraId="7A8C66CA" w14:textId="77777777" w:rsidR="004F462F" w:rsidRPr="00B7609D" w:rsidRDefault="004F462F" w:rsidP="00B7609D">
            <w:pPr>
              <w:spacing w:after="0" w:line="240" w:lineRule="auto"/>
              <w:jc w:val="center"/>
              <w:rPr>
                <w:u w:val="single"/>
              </w:rPr>
            </w:pPr>
          </w:p>
        </w:tc>
      </w:tr>
      <w:tr w:rsidR="004F462F" w:rsidRPr="00B7609D" w14:paraId="77C8F593" w14:textId="77777777" w:rsidTr="00B7609D">
        <w:tc>
          <w:tcPr>
            <w:tcW w:w="4675" w:type="dxa"/>
          </w:tcPr>
          <w:p w14:paraId="5C8CF6BA" w14:textId="77777777" w:rsidR="004F462F" w:rsidRPr="00B7609D" w:rsidRDefault="004F462F" w:rsidP="00B7609D">
            <w:pPr>
              <w:pStyle w:val="ListParagraph"/>
              <w:numPr>
                <w:ilvl w:val="0"/>
                <w:numId w:val="83"/>
              </w:numPr>
              <w:spacing w:after="0" w:line="240" w:lineRule="auto"/>
              <w:ind w:hanging="720"/>
            </w:pPr>
            <w:r w:rsidRPr="00B7609D">
              <w:t>Costs/Fees</w:t>
            </w:r>
          </w:p>
        </w:tc>
        <w:tc>
          <w:tcPr>
            <w:tcW w:w="4675" w:type="dxa"/>
          </w:tcPr>
          <w:p w14:paraId="26E22BCB" w14:textId="77777777" w:rsidR="004F462F" w:rsidRPr="00B7609D" w:rsidRDefault="004F462F" w:rsidP="00B7609D">
            <w:pPr>
              <w:spacing w:after="0" w:line="240" w:lineRule="auto"/>
              <w:jc w:val="center"/>
            </w:pPr>
            <w:r w:rsidRPr="00B7609D">
              <w:t>30</w:t>
            </w:r>
          </w:p>
          <w:p w14:paraId="4DB6C5A4" w14:textId="77777777" w:rsidR="004F462F" w:rsidRPr="00B7609D" w:rsidRDefault="004F462F" w:rsidP="00B7609D">
            <w:pPr>
              <w:spacing w:after="0" w:line="240" w:lineRule="auto"/>
              <w:jc w:val="center"/>
            </w:pPr>
          </w:p>
        </w:tc>
      </w:tr>
      <w:tr w:rsidR="004F462F" w:rsidRPr="00B7609D" w14:paraId="64E1D3D6" w14:textId="77777777" w:rsidTr="00B7609D">
        <w:tc>
          <w:tcPr>
            <w:tcW w:w="4675" w:type="dxa"/>
          </w:tcPr>
          <w:p w14:paraId="7381EFCD" w14:textId="77777777" w:rsidR="004F462F" w:rsidRPr="00B7609D" w:rsidRDefault="004F462F" w:rsidP="00B7609D">
            <w:pPr>
              <w:pStyle w:val="ListParagraph"/>
              <w:numPr>
                <w:ilvl w:val="0"/>
                <w:numId w:val="83"/>
              </w:numPr>
              <w:spacing w:after="0" w:line="240" w:lineRule="auto"/>
              <w:ind w:hanging="720"/>
            </w:pPr>
            <w:r w:rsidRPr="00B7609D">
              <w:t>Other Services</w:t>
            </w:r>
          </w:p>
        </w:tc>
        <w:tc>
          <w:tcPr>
            <w:tcW w:w="4675" w:type="dxa"/>
          </w:tcPr>
          <w:p w14:paraId="5AD97EC9" w14:textId="77777777" w:rsidR="004F462F" w:rsidRPr="00B7609D" w:rsidRDefault="004F462F" w:rsidP="00B7609D">
            <w:pPr>
              <w:spacing w:after="0" w:line="240" w:lineRule="auto"/>
              <w:jc w:val="center"/>
            </w:pPr>
            <w:r w:rsidRPr="00B7609D">
              <w:t>5</w:t>
            </w:r>
          </w:p>
        </w:tc>
      </w:tr>
      <w:tr w:rsidR="004F462F" w:rsidRPr="00B7609D" w14:paraId="79D7339F" w14:textId="77777777" w:rsidTr="00B7609D">
        <w:tc>
          <w:tcPr>
            <w:tcW w:w="4675" w:type="dxa"/>
          </w:tcPr>
          <w:p w14:paraId="4688AB62" w14:textId="77777777" w:rsidR="004F462F" w:rsidRPr="00B7609D" w:rsidRDefault="004F462F" w:rsidP="00B7609D">
            <w:pPr>
              <w:pStyle w:val="ListParagraph"/>
              <w:spacing w:after="0" w:line="240" w:lineRule="auto"/>
              <w:jc w:val="right"/>
            </w:pPr>
            <w:r w:rsidRPr="00B7609D">
              <w:t>TOTAL</w:t>
            </w:r>
          </w:p>
        </w:tc>
        <w:tc>
          <w:tcPr>
            <w:tcW w:w="4675" w:type="dxa"/>
          </w:tcPr>
          <w:p w14:paraId="0423A4FF" w14:textId="77777777" w:rsidR="004F462F" w:rsidRPr="00B7609D" w:rsidRDefault="004F462F" w:rsidP="00B7609D">
            <w:pPr>
              <w:spacing w:after="0" w:line="240" w:lineRule="auto"/>
              <w:jc w:val="center"/>
              <w:rPr>
                <w:u w:val="double"/>
              </w:rPr>
            </w:pPr>
            <w:r w:rsidRPr="00B7609D">
              <w:rPr>
                <w:u w:val="double"/>
              </w:rPr>
              <w:t>100</w:t>
            </w:r>
          </w:p>
          <w:p w14:paraId="667D8EAB" w14:textId="77777777" w:rsidR="004F462F" w:rsidRPr="00B7609D" w:rsidRDefault="004F462F" w:rsidP="00B7609D">
            <w:pPr>
              <w:spacing w:after="0" w:line="240" w:lineRule="auto"/>
              <w:jc w:val="center"/>
            </w:pPr>
          </w:p>
        </w:tc>
      </w:tr>
    </w:tbl>
    <w:p w14:paraId="4FE4647B" w14:textId="77777777" w:rsidR="004F462F" w:rsidRDefault="004F462F" w:rsidP="00CC6D92">
      <w:pPr>
        <w:spacing w:after="0"/>
        <w:ind w:left="720"/>
      </w:pPr>
    </w:p>
    <w:p w14:paraId="07EF9722" w14:textId="77777777" w:rsidR="004F462F" w:rsidRDefault="004F462F" w:rsidP="000E4755">
      <w:pPr>
        <w:pStyle w:val="Heading2"/>
        <w:numPr>
          <w:ilvl w:val="0"/>
          <w:numId w:val="82"/>
        </w:numPr>
        <w:ind w:hanging="720"/>
      </w:pPr>
      <w:bookmarkStart w:id="52" w:name="_Toc487648802"/>
      <w:r>
        <w:rPr>
          <w:u w:val="single"/>
        </w:rPr>
        <w:t>Evaluation Committee</w:t>
      </w:r>
      <w:bookmarkEnd w:id="52"/>
    </w:p>
    <w:p w14:paraId="0D859BAB" w14:textId="77777777" w:rsidR="004F462F" w:rsidRDefault="004F462F" w:rsidP="000E4755">
      <w:pPr>
        <w:spacing w:after="0"/>
        <w:ind w:left="720"/>
      </w:pPr>
    </w:p>
    <w:p w14:paraId="59B197F5" w14:textId="76B026DE" w:rsidR="004F462F" w:rsidRDefault="00070E77" w:rsidP="00390529">
      <w:pPr>
        <w:pStyle w:val="ListParagraph"/>
        <w:numPr>
          <w:ilvl w:val="0"/>
          <w:numId w:val="84"/>
        </w:numPr>
        <w:spacing w:after="0"/>
      </w:pPr>
      <w:r>
        <w:t>An Evaluation</w:t>
      </w:r>
      <w:r w:rsidR="004F462F">
        <w:t xml:space="preserve"> </w:t>
      </w:r>
      <w:r>
        <w:t>C</w:t>
      </w:r>
      <w:r w:rsidR="004F462F">
        <w:t>ommittee comprised of up to three (3) members designated by the Procurement Officer shall review and evaluate all proposals submitted by the deadline specified in this RFP.  The evaluation shall be based solely on the evaluation criteria set out in this RFP.</w:t>
      </w:r>
    </w:p>
    <w:p w14:paraId="0D1F6B9F" w14:textId="77777777" w:rsidR="004F462F" w:rsidRDefault="004F462F" w:rsidP="000E4755">
      <w:pPr>
        <w:spacing w:after="0"/>
      </w:pPr>
    </w:p>
    <w:p w14:paraId="09706F88" w14:textId="77777777" w:rsidR="004F462F" w:rsidRDefault="004F462F" w:rsidP="000E4755">
      <w:pPr>
        <w:pStyle w:val="Heading2"/>
        <w:numPr>
          <w:ilvl w:val="0"/>
          <w:numId w:val="82"/>
        </w:numPr>
        <w:ind w:hanging="720"/>
      </w:pPr>
      <w:bookmarkStart w:id="53" w:name="_Toc487648803"/>
      <w:r>
        <w:rPr>
          <w:u w:val="single"/>
        </w:rPr>
        <w:t>Evaluation Process</w:t>
      </w:r>
      <w:bookmarkEnd w:id="53"/>
    </w:p>
    <w:p w14:paraId="397373CC" w14:textId="77777777" w:rsidR="004F462F" w:rsidRDefault="004F462F" w:rsidP="000E4755">
      <w:pPr>
        <w:spacing w:after="0"/>
      </w:pPr>
    </w:p>
    <w:p w14:paraId="1D2E2637" w14:textId="77777777" w:rsidR="004F462F" w:rsidRDefault="004F462F" w:rsidP="000E4755">
      <w:pPr>
        <w:spacing w:after="0"/>
        <w:ind w:left="720"/>
      </w:pPr>
      <w:r>
        <w:t>The evaluation of proposals shall be conducted in six (6) phases:</w:t>
      </w:r>
    </w:p>
    <w:p w14:paraId="0E7CBBF0" w14:textId="77777777" w:rsidR="004F462F" w:rsidRDefault="004F462F" w:rsidP="000E4755">
      <w:pPr>
        <w:spacing w:after="0"/>
        <w:ind w:left="720"/>
      </w:pPr>
    </w:p>
    <w:p w14:paraId="6242A341" w14:textId="77777777" w:rsidR="004F462F" w:rsidRDefault="004F462F" w:rsidP="00390529">
      <w:pPr>
        <w:pStyle w:val="ListParagraph"/>
        <w:numPr>
          <w:ilvl w:val="0"/>
          <w:numId w:val="85"/>
        </w:numPr>
        <w:spacing w:after="0"/>
      </w:pPr>
      <w:r>
        <w:rPr>
          <w:u w:val="single"/>
        </w:rPr>
        <w:t>Phase 1</w:t>
      </w:r>
      <w:r>
        <w:t xml:space="preserve"> – Initial Classification of Proposals</w:t>
      </w:r>
    </w:p>
    <w:p w14:paraId="317DCFE1" w14:textId="77777777" w:rsidR="004F462F" w:rsidRDefault="004F462F" w:rsidP="000E4755">
      <w:pPr>
        <w:spacing w:after="0"/>
        <w:ind w:left="1080"/>
      </w:pPr>
    </w:p>
    <w:p w14:paraId="429CA75B" w14:textId="77777777" w:rsidR="004F462F" w:rsidRDefault="004F462F" w:rsidP="000E4755">
      <w:pPr>
        <w:spacing w:after="0"/>
        <w:ind w:left="1080"/>
      </w:pPr>
      <w:r>
        <w:t>Proposals shall be classified initially as “acceptable,” “potentially acceptable,” or “unacceptable.”  All responsive, responsible OFFERORS who submit “acceptable” or “potentially acceptable” shall be eligible for the priority list in Phase 2.</w:t>
      </w:r>
    </w:p>
    <w:p w14:paraId="0ECD25E1" w14:textId="77777777" w:rsidR="004F462F" w:rsidRDefault="004F462F" w:rsidP="000E4755">
      <w:pPr>
        <w:spacing w:after="0"/>
        <w:ind w:left="1080"/>
      </w:pPr>
    </w:p>
    <w:p w14:paraId="6F32D7B7" w14:textId="77777777" w:rsidR="004F462F" w:rsidRDefault="004F462F" w:rsidP="000E4755">
      <w:pPr>
        <w:spacing w:after="0"/>
        <w:ind w:left="1080"/>
      </w:pPr>
      <w:r>
        <w:t>The purpose of this phase is to determine whether an OFFEROR’s proposal is sufficiently responsive to the RFP to permit a complete evaluation.  OFFERORS must submit the “Standard Proposal Letter,” and a proposal that addresses all of the requirements specified in the RFP and is in the format specified in this RFP.  Failure to meet these requirements shall be grounds to deem the proposal “unacceptable.”</w:t>
      </w:r>
    </w:p>
    <w:p w14:paraId="0C8A836A" w14:textId="77777777" w:rsidR="004F462F" w:rsidRDefault="004F462F" w:rsidP="000E4755">
      <w:pPr>
        <w:spacing w:after="0"/>
        <w:ind w:left="1080"/>
      </w:pPr>
      <w:r>
        <w:t xml:space="preserve"> </w:t>
      </w:r>
    </w:p>
    <w:p w14:paraId="38E03DC5" w14:textId="77777777" w:rsidR="004F462F" w:rsidRDefault="004F462F" w:rsidP="00390529">
      <w:pPr>
        <w:pStyle w:val="ListParagraph"/>
        <w:numPr>
          <w:ilvl w:val="0"/>
          <w:numId w:val="85"/>
        </w:numPr>
        <w:spacing w:after="0"/>
      </w:pPr>
      <w:r>
        <w:rPr>
          <w:u w:val="single"/>
        </w:rPr>
        <w:t>Phase 2</w:t>
      </w:r>
      <w:r>
        <w:t xml:space="preserve"> – Establishment of Priority-Listed Offerors</w:t>
      </w:r>
    </w:p>
    <w:p w14:paraId="0DAE7441" w14:textId="77777777" w:rsidR="004F462F" w:rsidRDefault="004F462F" w:rsidP="000E4755">
      <w:pPr>
        <w:pStyle w:val="ListParagraph"/>
        <w:spacing w:after="0"/>
        <w:ind w:left="1080"/>
        <w:rPr>
          <w:u w:val="single"/>
        </w:rPr>
      </w:pPr>
    </w:p>
    <w:p w14:paraId="78AE923D" w14:textId="77777777" w:rsidR="004F462F" w:rsidRDefault="004F462F" w:rsidP="000E4755">
      <w:pPr>
        <w:pStyle w:val="ListParagraph"/>
        <w:spacing w:after="0"/>
        <w:ind w:left="1080"/>
      </w:pPr>
      <w:r>
        <w:t>If there are more than three (3) “acceptable” or “potentially acceptable” proposals, the Evaluation Committee shall evaluate the proposals under the evaluation criteria above, rank the proposals, and limit the priority list to at least three (3) responsive, responsible OFFERORS who submitted the highest-ranked proposals.  Those responsive, responsible OFFERORS who are selected for the priority list shall be referred to as the “Priority-Listed Offerors.”</w:t>
      </w:r>
    </w:p>
    <w:p w14:paraId="5C2D29F1" w14:textId="77777777" w:rsidR="004F462F" w:rsidRPr="000E4755" w:rsidRDefault="004F462F" w:rsidP="000E4755">
      <w:pPr>
        <w:pStyle w:val="ListParagraph"/>
        <w:spacing w:after="0"/>
        <w:ind w:left="1080"/>
      </w:pPr>
    </w:p>
    <w:p w14:paraId="4BAEDF16" w14:textId="77777777" w:rsidR="004F462F" w:rsidRDefault="004F462F" w:rsidP="00390529">
      <w:pPr>
        <w:pStyle w:val="ListParagraph"/>
        <w:numPr>
          <w:ilvl w:val="0"/>
          <w:numId w:val="85"/>
        </w:numPr>
        <w:spacing w:after="0"/>
      </w:pPr>
      <w:r>
        <w:rPr>
          <w:u w:val="single"/>
        </w:rPr>
        <w:t>Phase 3</w:t>
      </w:r>
      <w:r>
        <w:t xml:space="preserve"> – Interviews with Priority-Listed Offerors</w:t>
      </w:r>
    </w:p>
    <w:p w14:paraId="0EB13559" w14:textId="77777777" w:rsidR="004F462F" w:rsidRDefault="004F462F" w:rsidP="00A75E12">
      <w:pPr>
        <w:pStyle w:val="ListParagraph"/>
        <w:spacing w:after="0"/>
        <w:ind w:left="1080"/>
        <w:rPr>
          <w:u w:val="single"/>
        </w:rPr>
      </w:pPr>
    </w:p>
    <w:p w14:paraId="3F584F74" w14:textId="306C48FA" w:rsidR="004F462F" w:rsidRDefault="004F462F" w:rsidP="00A75E12">
      <w:pPr>
        <w:pStyle w:val="ListParagraph"/>
        <w:spacing w:after="0"/>
        <w:ind w:left="1080"/>
      </w:pPr>
      <w:r>
        <w:t xml:space="preserve">During this phase, the STATE may (in its sole discretion) conduct interviews only with Priority-Listed Offerors during the time period designated in the “Procurement Timetable” (i.e., </w:t>
      </w:r>
      <w:r w:rsidR="00EC12C4">
        <w:t>November</w:t>
      </w:r>
      <w:r>
        <w:t xml:space="preserve"> </w:t>
      </w:r>
      <w:r w:rsidR="00EC12C4">
        <w:t>8 – November 14</w:t>
      </w:r>
      <w:r>
        <w:t>, 2017).</w:t>
      </w:r>
    </w:p>
    <w:p w14:paraId="39ECF0DB" w14:textId="77777777" w:rsidR="004F462F" w:rsidRDefault="004F462F" w:rsidP="00A75E12">
      <w:pPr>
        <w:pStyle w:val="ListParagraph"/>
        <w:spacing w:after="0"/>
        <w:ind w:left="1080"/>
      </w:pPr>
    </w:p>
    <w:p w14:paraId="51E0C19F" w14:textId="77777777" w:rsidR="004F462F" w:rsidRDefault="004F462F" w:rsidP="00A75E12">
      <w:pPr>
        <w:pStyle w:val="ListParagraph"/>
        <w:spacing w:after="0"/>
        <w:ind w:left="1080"/>
      </w:pPr>
      <w:r>
        <w:t>The STATE may require oral presentations from the Priority-Listed Offerors to ensure a thorough, mutual understanding of each proposal.  The STATE shall schedule the time and location for these presentations during the time frame in the “Procurement Timetable” or as required by the Evaluation Committee.  Any Priority-Listed Offeror who is requested to make a presentation but fails to make the presentation on the scheduled date to the Evaluation Committee shall not be considered for the final award.  Any and all costs incurred by an OFFEROR in making the presentation shall be the OFFEROR’s sole responsibility and shall not be reimbursed by the STATE whatsoever.</w:t>
      </w:r>
    </w:p>
    <w:p w14:paraId="3670D637" w14:textId="77777777" w:rsidR="004F462F" w:rsidRPr="00A75E12" w:rsidRDefault="004F462F" w:rsidP="00A75E12">
      <w:pPr>
        <w:pStyle w:val="ListParagraph"/>
        <w:spacing w:after="0"/>
        <w:ind w:left="1080"/>
      </w:pPr>
    </w:p>
    <w:p w14:paraId="21D6D393" w14:textId="77777777" w:rsidR="004F462F" w:rsidRDefault="004F462F" w:rsidP="00390529">
      <w:pPr>
        <w:pStyle w:val="ListParagraph"/>
        <w:numPr>
          <w:ilvl w:val="0"/>
          <w:numId w:val="85"/>
        </w:numPr>
        <w:spacing w:after="0"/>
      </w:pPr>
      <w:r>
        <w:rPr>
          <w:u w:val="single"/>
        </w:rPr>
        <w:t>Phase 4</w:t>
      </w:r>
      <w:r>
        <w:t xml:space="preserve"> – Submission of Best and Final Offers</w:t>
      </w:r>
    </w:p>
    <w:p w14:paraId="497F6ED7" w14:textId="77777777" w:rsidR="004F462F" w:rsidRDefault="004F462F" w:rsidP="00A75E12">
      <w:pPr>
        <w:pStyle w:val="ListParagraph"/>
        <w:spacing w:after="0"/>
        <w:ind w:left="1080"/>
        <w:rPr>
          <w:u w:val="single"/>
        </w:rPr>
      </w:pPr>
    </w:p>
    <w:p w14:paraId="38CC100A" w14:textId="7E2A4C3C" w:rsidR="004F462F" w:rsidRDefault="004F462F" w:rsidP="00A75E12">
      <w:pPr>
        <w:pStyle w:val="ListParagraph"/>
        <w:spacing w:after="0"/>
        <w:ind w:left="1080"/>
      </w:pPr>
      <w:r>
        <w:t xml:space="preserve">To the extent that there is flexibility in pricing for the proposed services, Priority-Listed Offerors shall submit their best and final offers by the date and time indicated in the “Procurement Timetable” (i.e., November </w:t>
      </w:r>
      <w:r w:rsidR="00EC12C4">
        <w:t>27</w:t>
      </w:r>
      <w:r>
        <w:t>, 2017).  Best and final offers shall be submitted only once unless it is determined in writing by the STATE to be in the best interest of the STATE to conduct additional discussions, or change the STATE’s requirement</w:t>
      </w:r>
      <w:r w:rsidR="00070E77">
        <w:t xml:space="preserve"> by an addendum distributed only to Priority-Listed Offerors</w:t>
      </w:r>
      <w:r>
        <w:t>, and require another submission of best and final offers.</w:t>
      </w:r>
    </w:p>
    <w:p w14:paraId="0790129F" w14:textId="77777777" w:rsidR="004F462F" w:rsidRPr="00A75E12" w:rsidRDefault="004F462F" w:rsidP="00A75E12">
      <w:pPr>
        <w:pStyle w:val="ListParagraph"/>
        <w:spacing w:after="0"/>
        <w:ind w:left="1080"/>
      </w:pPr>
    </w:p>
    <w:p w14:paraId="3D272013" w14:textId="77777777" w:rsidR="004F462F" w:rsidRDefault="004F462F" w:rsidP="00390529">
      <w:pPr>
        <w:pStyle w:val="ListParagraph"/>
        <w:numPr>
          <w:ilvl w:val="0"/>
          <w:numId w:val="85"/>
        </w:numPr>
        <w:spacing w:after="0"/>
      </w:pPr>
      <w:r>
        <w:rPr>
          <w:u w:val="single"/>
        </w:rPr>
        <w:t>Phase 5</w:t>
      </w:r>
      <w:r>
        <w:t xml:space="preserve"> – Final Evaluation of Proposals</w:t>
      </w:r>
    </w:p>
    <w:p w14:paraId="2106493A" w14:textId="77777777" w:rsidR="004F462F" w:rsidRDefault="004F462F" w:rsidP="00A75E12">
      <w:pPr>
        <w:pStyle w:val="ListParagraph"/>
        <w:spacing w:after="0"/>
        <w:ind w:left="1080"/>
      </w:pPr>
    </w:p>
    <w:p w14:paraId="09340520" w14:textId="77777777" w:rsidR="004F462F" w:rsidRDefault="004F462F" w:rsidP="00A75E12">
      <w:pPr>
        <w:pStyle w:val="ListParagraph"/>
        <w:spacing w:after="0"/>
        <w:ind w:left="1080"/>
      </w:pPr>
      <w:r>
        <w:t>During this phase, the Evaluation Committee may conduct final evaluations of the Priority-Listed Offeror’s best and final offers submitted by the OFFERORS.  If the best and final offers are not required, the Evaluation Committee shall conduct final evaluations of the proposals received.  Final evaluations may include interviews with the finalists to clarify any further information on each proposal.  The STATE may schedule the interviews by telephone during the time frame in the “Procurement Timetable” or as required by the Evaluation Committee.</w:t>
      </w:r>
    </w:p>
    <w:p w14:paraId="2BB541F1" w14:textId="77777777" w:rsidR="004F462F" w:rsidRPr="00A75E12" w:rsidRDefault="004F462F" w:rsidP="00A75E12">
      <w:pPr>
        <w:pStyle w:val="ListParagraph"/>
        <w:spacing w:after="0"/>
        <w:ind w:left="1080"/>
      </w:pPr>
    </w:p>
    <w:p w14:paraId="63AF7F8F" w14:textId="77777777" w:rsidR="004F462F" w:rsidRDefault="004F462F" w:rsidP="00390529">
      <w:pPr>
        <w:pStyle w:val="ListParagraph"/>
        <w:numPr>
          <w:ilvl w:val="0"/>
          <w:numId w:val="85"/>
        </w:numPr>
        <w:spacing w:after="0"/>
      </w:pPr>
      <w:r>
        <w:rPr>
          <w:u w:val="single"/>
        </w:rPr>
        <w:t>Phase 6</w:t>
      </w:r>
      <w:r>
        <w:t xml:space="preserve"> – Recommendation for Award</w:t>
      </w:r>
    </w:p>
    <w:p w14:paraId="5EBD75F3" w14:textId="77777777" w:rsidR="004F462F" w:rsidRDefault="004F462F" w:rsidP="00843E56">
      <w:pPr>
        <w:pStyle w:val="ListParagraph"/>
        <w:spacing w:after="0"/>
        <w:ind w:left="1080"/>
        <w:rPr>
          <w:u w:val="single"/>
        </w:rPr>
      </w:pPr>
    </w:p>
    <w:p w14:paraId="2562E5C9" w14:textId="77777777" w:rsidR="004F462F" w:rsidRDefault="004F462F" w:rsidP="00843E56">
      <w:pPr>
        <w:pStyle w:val="ListParagraph"/>
        <w:spacing w:after="0"/>
        <w:ind w:left="1080"/>
      </w:pPr>
      <w:r>
        <w:t>The Evaluation Committee shall prepare a short report summarizing its findings and rankings, and shall make the final selection of the CONTRACTOR.</w:t>
      </w:r>
    </w:p>
    <w:p w14:paraId="5E16292F" w14:textId="77777777" w:rsidR="004F462F" w:rsidRDefault="004F462F" w:rsidP="00843E56">
      <w:pPr>
        <w:spacing w:after="0"/>
      </w:pPr>
    </w:p>
    <w:p w14:paraId="1336CFC3" w14:textId="77777777" w:rsidR="004F462F" w:rsidRDefault="004F462F" w:rsidP="00DA2C6F">
      <w:pPr>
        <w:pStyle w:val="Heading2"/>
        <w:numPr>
          <w:ilvl w:val="0"/>
          <w:numId w:val="82"/>
        </w:numPr>
        <w:ind w:hanging="720"/>
      </w:pPr>
      <w:bookmarkStart w:id="54" w:name="_Toc487648804"/>
      <w:r>
        <w:rPr>
          <w:u w:val="single"/>
        </w:rPr>
        <w:t>Contract Period</w:t>
      </w:r>
      <w:bookmarkEnd w:id="54"/>
    </w:p>
    <w:p w14:paraId="38CD1D98" w14:textId="77777777" w:rsidR="004F462F" w:rsidRDefault="004F462F" w:rsidP="00DA2C6F">
      <w:pPr>
        <w:spacing w:after="0"/>
      </w:pPr>
    </w:p>
    <w:p w14:paraId="2FF51B13" w14:textId="77777777" w:rsidR="004F462F" w:rsidRDefault="004F462F" w:rsidP="00DA2C6F">
      <w:pPr>
        <w:pStyle w:val="ListParagraph"/>
        <w:numPr>
          <w:ilvl w:val="0"/>
          <w:numId w:val="87"/>
        </w:numPr>
      </w:pPr>
      <w:r>
        <w:t>The successful OFFEROR shall enter into a Contract commencing on or about January 1, 2018, for a one-year period (ending about December 31, 2018), or until funds expire, whichever occurs first.</w:t>
      </w:r>
    </w:p>
    <w:p w14:paraId="691C6CFC" w14:textId="77777777" w:rsidR="004F462F" w:rsidRDefault="004F462F" w:rsidP="00DA2C6F">
      <w:pPr>
        <w:pStyle w:val="ListParagraph"/>
        <w:ind w:left="1080"/>
      </w:pPr>
    </w:p>
    <w:p w14:paraId="028DEB86" w14:textId="77777777" w:rsidR="004F462F" w:rsidRDefault="004F462F" w:rsidP="00DA2C6F">
      <w:pPr>
        <w:pStyle w:val="ListParagraph"/>
        <w:numPr>
          <w:ilvl w:val="0"/>
          <w:numId w:val="87"/>
        </w:numPr>
      </w:pPr>
      <w:r>
        <w:t>Thereafter, the Contract may be renewed for five (5) additional one (1) year periods (i.e., the Contract may be extended from January 1, 2019 to December 31, 2019; January 1, 2020 to December 31, 2020; January 1, 2021 to December 31, 2021; January 1, 2022 to December 31, 2022; and January 1, 2023 to December 31, 2023, upon mutual consent between the parties; provided that:</w:t>
      </w:r>
    </w:p>
    <w:p w14:paraId="19911D58" w14:textId="77777777" w:rsidR="004F462F" w:rsidRDefault="004F462F" w:rsidP="00DA2C6F">
      <w:pPr>
        <w:pStyle w:val="ListParagraph"/>
        <w:spacing w:after="0"/>
        <w:ind w:left="1080"/>
      </w:pPr>
    </w:p>
    <w:p w14:paraId="6F1F6C25" w14:textId="77777777" w:rsidR="004F462F" w:rsidRDefault="004F462F" w:rsidP="00DA2C6F">
      <w:pPr>
        <w:pStyle w:val="ListParagraph"/>
        <w:numPr>
          <w:ilvl w:val="1"/>
          <w:numId w:val="87"/>
        </w:numPr>
      </w:pPr>
      <w:r>
        <w:t>There are funds available at the time of the annual extension; and</w:t>
      </w:r>
    </w:p>
    <w:p w14:paraId="2384BA9C" w14:textId="77777777" w:rsidR="004F462F" w:rsidRDefault="004F462F" w:rsidP="00DA2C6F">
      <w:pPr>
        <w:pStyle w:val="ListParagraph"/>
        <w:ind w:left="1440"/>
      </w:pPr>
    </w:p>
    <w:p w14:paraId="35F7AD31" w14:textId="77777777" w:rsidR="004F462F" w:rsidRDefault="004F462F" w:rsidP="00DA2C6F">
      <w:pPr>
        <w:pStyle w:val="ListParagraph"/>
        <w:numPr>
          <w:ilvl w:val="1"/>
          <w:numId w:val="87"/>
        </w:numPr>
      </w:pPr>
      <w:r>
        <w:t>The CONTRACTOR’s hourly rates remain unchanged for the annual extension.</w:t>
      </w:r>
    </w:p>
    <w:p w14:paraId="79BC0551" w14:textId="77777777" w:rsidR="004F462F" w:rsidRDefault="004F462F" w:rsidP="00DA2C6F">
      <w:pPr>
        <w:pStyle w:val="ListParagraph"/>
      </w:pPr>
    </w:p>
    <w:p w14:paraId="3D24F06F" w14:textId="77777777" w:rsidR="004F462F" w:rsidRDefault="004F462F" w:rsidP="00DA2C6F">
      <w:pPr>
        <w:pStyle w:val="ListParagraph"/>
        <w:numPr>
          <w:ilvl w:val="0"/>
          <w:numId w:val="87"/>
        </w:numPr>
      </w:pPr>
      <w:r>
        <w:t xml:space="preserve">Either party may elect to </w:t>
      </w:r>
      <w:r w:rsidRPr="00057DE7">
        <w:rPr>
          <w:u w:val="single"/>
        </w:rPr>
        <w:t>not</w:t>
      </w:r>
      <w:r>
        <w:t xml:space="preserve"> renew the Contract on the expiration date of the Contract, or terminate the Contract, provided that:</w:t>
      </w:r>
    </w:p>
    <w:p w14:paraId="4D289D7A" w14:textId="77777777" w:rsidR="004F462F" w:rsidRDefault="004F462F" w:rsidP="00DA2C6F">
      <w:pPr>
        <w:pStyle w:val="ListParagraph"/>
        <w:ind w:left="1080"/>
      </w:pPr>
    </w:p>
    <w:p w14:paraId="2A2E3247" w14:textId="77777777" w:rsidR="004F462F" w:rsidRDefault="004F462F" w:rsidP="00DA2C6F">
      <w:pPr>
        <w:pStyle w:val="ListParagraph"/>
        <w:numPr>
          <w:ilvl w:val="1"/>
          <w:numId w:val="87"/>
        </w:numPr>
        <w:ind w:left="1440"/>
      </w:pPr>
      <w:r>
        <w:t>If the STATE elects to not renew the Contract or desires to terminate the Contract, the STATE shall provide the CONTRACTOR with at least thirty (30) calendar days’ notice in writing prior to the date of non-renewal or termination; and</w:t>
      </w:r>
    </w:p>
    <w:p w14:paraId="494BA948" w14:textId="77777777" w:rsidR="004F462F" w:rsidRDefault="004F462F" w:rsidP="00DA2C6F">
      <w:pPr>
        <w:pStyle w:val="ListParagraph"/>
        <w:ind w:left="1440"/>
      </w:pPr>
    </w:p>
    <w:p w14:paraId="76AA00AD" w14:textId="77777777" w:rsidR="004F462F" w:rsidRDefault="004F462F" w:rsidP="00DA2C6F">
      <w:pPr>
        <w:pStyle w:val="ListParagraph"/>
        <w:numPr>
          <w:ilvl w:val="1"/>
          <w:numId w:val="87"/>
        </w:numPr>
        <w:ind w:left="1440"/>
      </w:pPr>
      <w:r>
        <w:t>If the CONTRACTOR elects to not renew the Contract or desires to terminate the Contract, the CONTRACTOR shall provide the State with at least:</w:t>
      </w:r>
    </w:p>
    <w:p w14:paraId="72E8DEA9" w14:textId="77777777" w:rsidR="004F462F" w:rsidRDefault="004F462F" w:rsidP="00DA2C6F">
      <w:pPr>
        <w:pStyle w:val="ListParagraph"/>
      </w:pPr>
    </w:p>
    <w:p w14:paraId="6AB2F64C" w14:textId="77777777" w:rsidR="004F462F" w:rsidRDefault="004F462F" w:rsidP="00DA2C6F">
      <w:pPr>
        <w:pStyle w:val="ListParagraph"/>
        <w:numPr>
          <w:ilvl w:val="2"/>
          <w:numId w:val="29"/>
        </w:numPr>
        <w:ind w:left="1800"/>
      </w:pPr>
      <w:r>
        <w:t>Ninety (90) calendar days’ notice in writing prior to June 30, 2018 or the date of termination in the first Contract year, and</w:t>
      </w:r>
    </w:p>
    <w:p w14:paraId="6E9FBA04" w14:textId="77777777" w:rsidR="004F462F" w:rsidRDefault="004F462F" w:rsidP="00DA2C6F">
      <w:pPr>
        <w:ind w:left="1800" w:hanging="360"/>
      </w:pPr>
      <w:r>
        <w:t>2.</w:t>
      </w:r>
      <w:r>
        <w:tab/>
        <w:t>One hundred eighty (180) calendar days’ notice in writing prior to subsequent dates of non-renewal or termination.</w:t>
      </w:r>
    </w:p>
    <w:p w14:paraId="00B027B0" w14:textId="77777777" w:rsidR="004F462F" w:rsidRDefault="004F462F" w:rsidP="00DA2C6F">
      <w:pPr>
        <w:pStyle w:val="ListParagraph"/>
        <w:numPr>
          <w:ilvl w:val="0"/>
          <w:numId w:val="87"/>
        </w:numPr>
      </w:pPr>
      <w:r>
        <w:t>During any contract non-renewal or termination notification period, the CONTRACTOR shall fully comply with the requirements of the Contract.</w:t>
      </w:r>
    </w:p>
    <w:p w14:paraId="00EF44B6" w14:textId="77777777" w:rsidR="004F462F" w:rsidRDefault="004F462F" w:rsidP="00DA2C6F">
      <w:pPr>
        <w:pStyle w:val="ListParagraph"/>
        <w:ind w:left="1080"/>
      </w:pPr>
    </w:p>
    <w:p w14:paraId="762BAF51" w14:textId="0F3F6352" w:rsidR="00907E55" w:rsidRDefault="004F462F" w:rsidP="00DA2C6F">
      <w:pPr>
        <w:pStyle w:val="ListParagraph"/>
        <w:numPr>
          <w:ilvl w:val="0"/>
          <w:numId w:val="87"/>
        </w:numPr>
        <w:spacing w:after="0"/>
      </w:pPr>
      <w:r>
        <w:t>No fees, charges, penalties, costs, etc. shall be assessed against the STATE in the event the Contract expires, is terminated, or is not extended/renewed by either party.</w:t>
      </w:r>
    </w:p>
    <w:p w14:paraId="3FC54D9D" w14:textId="6895C917" w:rsidR="004F462F" w:rsidRDefault="00907E55" w:rsidP="00907E55">
      <w:r>
        <w:br w:type="page"/>
      </w:r>
    </w:p>
    <w:p w14:paraId="04F19A6B" w14:textId="77777777" w:rsidR="004F462F" w:rsidRDefault="004F462F" w:rsidP="006D3E29">
      <w:pPr>
        <w:spacing w:after="0"/>
      </w:pPr>
    </w:p>
    <w:p w14:paraId="43BDB9E3" w14:textId="77777777" w:rsidR="004F462F" w:rsidRDefault="004F462F" w:rsidP="006D3E29">
      <w:pPr>
        <w:pStyle w:val="Heading2"/>
        <w:numPr>
          <w:ilvl w:val="0"/>
          <w:numId w:val="82"/>
        </w:numPr>
        <w:ind w:hanging="720"/>
      </w:pPr>
      <w:bookmarkStart w:id="55" w:name="_Toc487648805"/>
      <w:r>
        <w:rPr>
          <w:u w:val="single"/>
        </w:rPr>
        <w:t>Contract Execution</w:t>
      </w:r>
      <w:bookmarkEnd w:id="55"/>
    </w:p>
    <w:p w14:paraId="60910A16" w14:textId="77777777" w:rsidR="004F462F" w:rsidRDefault="004F462F" w:rsidP="006D3E29">
      <w:pPr>
        <w:spacing w:after="0"/>
      </w:pPr>
    </w:p>
    <w:p w14:paraId="373CD8EA" w14:textId="77777777" w:rsidR="004F462F" w:rsidRDefault="004F462F" w:rsidP="006D3E29">
      <w:pPr>
        <w:pStyle w:val="ListParagraph"/>
        <w:numPr>
          <w:ilvl w:val="0"/>
          <w:numId w:val="88"/>
        </w:numPr>
        <w:spacing w:after="0"/>
      </w:pPr>
      <w:r>
        <w:t>The successful OFFEROR shall be required to enter into a formal written Contract in accordance with the laws, rules, and regulations of the STATE.  It is anticipated that the contract shall be executed immediately upon notification of the award.</w:t>
      </w:r>
    </w:p>
    <w:p w14:paraId="575B8D5C" w14:textId="77777777" w:rsidR="00535C83" w:rsidRDefault="00535C83" w:rsidP="00320232">
      <w:pPr>
        <w:pStyle w:val="ListParagraph"/>
        <w:spacing w:after="0"/>
        <w:ind w:left="1080"/>
      </w:pPr>
    </w:p>
    <w:p w14:paraId="54019904" w14:textId="24914447" w:rsidR="00535C83" w:rsidRDefault="00535C83">
      <w:pPr>
        <w:pStyle w:val="ListParagraph"/>
        <w:numPr>
          <w:ilvl w:val="0"/>
          <w:numId w:val="88"/>
        </w:numPr>
        <w:spacing w:after="0"/>
      </w:pPr>
      <w:r>
        <w:t>The CONTRACTOR must agree, at a minimum, to represent, covenant, warrant, and comply with the following:</w:t>
      </w:r>
    </w:p>
    <w:p w14:paraId="203608C2" w14:textId="77777777" w:rsidR="00535C83" w:rsidRDefault="00535C83" w:rsidP="00535C83">
      <w:pPr>
        <w:pStyle w:val="ListParagraph"/>
      </w:pPr>
    </w:p>
    <w:p w14:paraId="73F52FC2" w14:textId="07B19E63" w:rsidR="00535C83" w:rsidRPr="00320232" w:rsidRDefault="001658FE" w:rsidP="00907E55">
      <w:pPr>
        <w:pStyle w:val="ListParagraph"/>
        <w:numPr>
          <w:ilvl w:val="1"/>
          <w:numId w:val="88"/>
        </w:numPr>
        <w:spacing w:after="0"/>
        <w:ind w:left="1440"/>
      </w:pPr>
      <w:r>
        <w:rPr>
          <w:u w:val="single"/>
        </w:rPr>
        <w:t>Litigation</w:t>
      </w:r>
    </w:p>
    <w:p w14:paraId="7919F3EC" w14:textId="77777777" w:rsidR="001658FE" w:rsidRDefault="001658FE" w:rsidP="00320232">
      <w:pPr>
        <w:spacing w:after="0"/>
        <w:ind w:left="1440"/>
      </w:pPr>
    </w:p>
    <w:p w14:paraId="36F16020" w14:textId="5DA7B3EF" w:rsidR="001658FE" w:rsidRDefault="001658FE" w:rsidP="00320232">
      <w:pPr>
        <w:spacing w:after="0"/>
        <w:ind w:left="1440"/>
      </w:pPr>
      <w:r>
        <w:t>The CONTRACTOR, its officers, directors, stockholders, agents or employees are not subject to any present litigation or administrative proceeding before any court or administrative body that would have a material adverse affect on the CONTRACTOR’s ability to perform under the resulting Contract.  To the best knowledge of the CONTRACTOR, no such litigation or proceedings is presently threatened against it or any of the foregoing persons.</w:t>
      </w:r>
    </w:p>
    <w:p w14:paraId="211FD7D4" w14:textId="77777777" w:rsidR="001658FE" w:rsidRPr="00320232" w:rsidRDefault="001658FE" w:rsidP="00320232">
      <w:pPr>
        <w:spacing w:after="0"/>
        <w:ind w:left="1440"/>
      </w:pPr>
    </w:p>
    <w:p w14:paraId="0C530D0C" w14:textId="7E92F4BA" w:rsidR="001658FE" w:rsidRPr="001658FE" w:rsidRDefault="001658FE" w:rsidP="00907E55">
      <w:pPr>
        <w:pStyle w:val="ListParagraph"/>
        <w:numPr>
          <w:ilvl w:val="1"/>
          <w:numId w:val="88"/>
        </w:numPr>
        <w:spacing w:after="0"/>
        <w:ind w:left="1440"/>
      </w:pPr>
      <w:r>
        <w:rPr>
          <w:u w:val="single"/>
        </w:rPr>
        <w:t>Removal of/changes in CONTRACTOR’s staff and subcontractors</w:t>
      </w:r>
    </w:p>
    <w:p w14:paraId="66C39288" w14:textId="77777777" w:rsidR="001658FE" w:rsidRDefault="001658FE" w:rsidP="001658FE">
      <w:pPr>
        <w:pStyle w:val="ListParagraph"/>
        <w:spacing w:after="0"/>
        <w:ind w:left="1800"/>
        <w:rPr>
          <w:u w:val="single"/>
        </w:rPr>
      </w:pPr>
    </w:p>
    <w:p w14:paraId="77D95B1F" w14:textId="029039D7" w:rsidR="001658FE" w:rsidRDefault="001658FE" w:rsidP="00907E55">
      <w:pPr>
        <w:pStyle w:val="ListParagraph"/>
        <w:spacing w:after="0"/>
        <w:ind w:left="1800" w:hanging="360"/>
        <w:rPr>
          <w:u w:val="single"/>
        </w:rPr>
      </w:pPr>
      <w:r w:rsidRPr="00907E55">
        <w:t>1.</w:t>
      </w:r>
      <w:r w:rsidRPr="00907E55">
        <w:tab/>
        <w:t>THE CONTRACTOR shall remove persons from work relating to the Program if they are incompetent, careless, insubordinate, unsuitable, or otherwise unacceptable or if their continued employment is contrary to the best interest of the STATE and its employees.</w:t>
      </w:r>
    </w:p>
    <w:p w14:paraId="4BB1E44D" w14:textId="77777777" w:rsidR="001658FE" w:rsidRDefault="001658FE" w:rsidP="001658FE">
      <w:pPr>
        <w:pStyle w:val="ListParagraph"/>
        <w:spacing w:after="0"/>
        <w:ind w:left="1800"/>
      </w:pPr>
    </w:p>
    <w:p w14:paraId="720794BD" w14:textId="3024715D" w:rsidR="001658FE" w:rsidRDefault="001658FE" w:rsidP="00907E55">
      <w:pPr>
        <w:pStyle w:val="ListParagraph"/>
        <w:spacing w:after="0"/>
        <w:ind w:left="1800" w:hanging="360"/>
      </w:pPr>
      <w:r>
        <w:t>2.</w:t>
      </w:r>
      <w:r>
        <w:tab/>
        <w:t>The CONTRACTOR shall inform the STATE of changes in its key personnel or those of a subcontractor involved in the administration of the Program.</w:t>
      </w:r>
    </w:p>
    <w:p w14:paraId="345A6A91" w14:textId="77777777" w:rsidR="004F462F" w:rsidRDefault="004F462F" w:rsidP="006D3E29">
      <w:pPr>
        <w:pStyle w:val="ListParagraph"/>
        <w:spacing w:after="0"/>
        <w:ind w:left="1080"/>
      </w:pPr>
    </w:p>
    <w:p w14:paraId="0BB70330" w14:textId="77777777" w:rsidR="004F462F" w:rsidRDefault="004F462F" w:rsidP="006D3E29">
      <w:pPr>
        <w:pStyle w:val="ListParagraph"/>
        <w:numPr>
          <w:ilvl w:val="0"/>
          <w:numId w:val="88"/>
        </w:numPr>
        <w:spacing w:after="0"/>
      </w:pPr>
      <w:r>
        <w:t>The STATE intends to incorporate the “General Conditions” in Appendix “</w:t>
      </w:r>
      <w:r>
        <w:rPr>
          <w:b/>
        </w:rPr>
        <w:t>E</w:t>
      </w:r>
      <w:r>
        <w:t>”; provided that the following termination provisions shall also apply:</w:t>
      </w:r>
    </w:p>
    <w:p w14:paraId="0701F8FF" w14:textId="77777777" w:rsidR="004F462F" w:rsidRDefault="004F462F" w:rsidP="006D3E29">
      <w:pPr>
        <w:pStyle w:val="ListParagraph"/>
      </w:pPr>
    </w:p>
    <w:p w14:paraId="71B9F6B8" w14:textId="058C3248" w:rsidR="004F462F" w:rsidRDefault="004F462F" w:rsidP="00907E55">
      <w:pPr>
        <w:pStyle w:val="ListParagraph"/>
        <w:spacing w:after="0"/>
        <w:ind w:left="1440" w:hanging="360"/>
      </w:pPr>
      <w:r>
        <w:t>a.</w:t>
      </w:r>
      <w:r>
        <w:tab/>
        <w:t>The STATE may terminate the Contract immediately if:</w:t>
      </w:r>
    </w:p>
    <w:p w14:paraId="063AF7DE" w14:textId="77777777" w:rsidR="004F462F" w:rsidRDefault="004F462F" w:rsidP="006D3E29">
      <w:pPr>
        <w:pStyle w:val="ListParagraph"/>
        <w:spacing w:after="0"/>
        <w:ind w:left="1800"/>
      </w:pPr>
    </w:p>
    <w:p w14:paraId="1F43BF6A" w14:textId="77777777" w:rsidR="004F462F" w:rsidRDefault="004F462F" w:rsidP="00907E55">
      <w:pPr>
        <w:pStyle w:val="ListParagraph"/>
        <w:numPr>
          <w:ilvl w:val="2"/>
          <w:numId w:val="87"/>
        </w:numPr>
        <w:spacing w:after="0"/>
        <w:ind w:left="1800"/>
      </w:pPr>
      <w:r>
        <w:t>The CONTRACTOR fails to comply with any applicable STATE or federal licensing requirement(s) necessary to provide services under the Contract;</w:t>
      </w:r>
    </w:p>
    <w:p w14:paraId="05130F17" w14:textId="77777777" w:rsidR="004F462F" w:rsidRDefault="004F462F" w:rsidP="006D3E29">
      <w:pPr>
        <w:pStyle w:val="ListParagraph"/>
        <w:spacing w:after="0"/>
        <w:ind w:left="2160"/>
      </w:pPr>
    </w:p>
    <w:p w14:paraId="4736A711" w14:textId="77777777" w:rsidR="004F462F" w:rsidRDefault="004F462F" w:rsidP="00907E55">
      <w:pPr>
        <w:pStyle w:val="ListParagraph"/>
        <w:numPr>
          <w:ilvl w:val="2"/>
          <w:numId w:val="87"/>
        </w:numPr>
        <w:spacing w:after="0"/>
        <w:ind w:left="1800"/>
      </w:pPr>
      <w:r>
        <w:t>The Program is discontinued by the STATE, or is disallowed by operation of any STATE or federal law or court order;</w:t>
      </w:r>
    </w:p>
    <w:p w14:paraId="16B41C7B" w14:textId="77777777" w:rsidR="004F462F" w:rsidRDefault="004F462F" w:rsidP="006D3E29">
      <w:pPr>
        <w:pStyle w:val="ListParagraph"/>
      </w:pPr>
    </w:p>
    <w:p w14:paraId="16B56457" w14:textId="61284D25" w:rsidR="004F462F" w:rsidRDefault="004F462F" w:rsidP="00907E55">
      <w:pPr>
        <w:pStyle w:val="ListParagraph"/>
        <w:numPr>
          <w:ilvl w:val="2"/>
          <w:numId w:val="87"/>
        </w:numPr>
        <w:spacing w:after="0"/>
        <w:ind w:left="1800"/>
      </w:pPr>
      <w:r>
        <w:t>The award of the Contract to the CONTRACTOR or the Contract itself is deemed invalid by any court or administrative tribunal.</w:t>
      </w:r>
    </w:p>
    <w:p w14:paraId="47D72649" w14:textId="77777777" w:rsidR="004F462F" w:rsidRDefault="004F462F" w:rsidP="006D3E29">
      <w:pPr>
        <w:spacing w:after="0"/>
      </w:pPr>
    </w:p>
    <w:p w14:paraId="23E49FB4" w14:textId="77777777" w:rsidR="004F462F" w:rsidRDefault="004F462F" w:rsidP="00907E55">
      <w:pPr>
        <w:pStyle w:val="ListParagraph"/>
        <w:numPr>
          <w:ilvl w:val="1"/>
          <w:numId w:val="87"/>
        </w:numPr>
        <w:spacing w:after="0"/>
        <w:ind w:left="1440"/>
      </w:pPr>
      <w:r>
        <w:t>Except as otherwise provided in the Contract, if the STATE is dissatisfied with the performance of the CONTRACTOR (or any of its subcontractors), the CONTRACTOR fails to perform its obligations under this Agreement, or the CONTRACTOR otherwise breaches the provisions of Contract:</w:t>
      </w:r>
    </w:p>
    <w:p w14:paraId="14CF866C" w14:textId="77777777" w:rsidR="004F462F" w:rsidRDefault="004F462F" w:rsidP="006D3E29">
      <w:pPr>
        <w:pStyle w:val="ListParagraph"/>
        <w:spacing w:after="0"/>
        <w:ind w:left="1800"/>
      </w:pPr>
    </w:p>
    <w:p w14:paraId="7864A264" w14:textId="77777777" w:rsidR="004F462F" w:rsidRDefault="004F462F" w:rsidP="00907E55">
      <w:pPr>
        <w:pStyle w:val="ListParagraph"/>
        <w:numPr>
          <w:ilvl w:val="2"/>
          <w:numId w:val="87"/>
        </w:numPr>
        <w:spacing w:after="0"/>
        <w:ind w:left="1800"/>
      </w:pPr>
      <w:r>
        <w:t>The STATE shall notify the CONTRACTOR in writing of the STATE’s dissatisfaction, or that the CONTRACTOR has failed to perform or is in breach;</w:t>
      </w:r>
    </w:p>
    <w:p w14:paraId="47B6C945" w14:textId="77777777" w:rsidR="004F462F" w:rsidRDefault="004F462F" w:rsidP="00907E55">
      <w:pPr>
        <w:pStyle w:val="ListParagraph"/>
        <w:spacing w:after="0"/>
        <w:ind w:left="1800" w:hanging="360"/>
      </w:pPr>
    </w:p>
    <w:p w14:paraId="4A54281E" w14:textId="77777777" w:rsidR="004F462F" w:rsidRDefault="004F462F" w:rsidP="00907E55">
      <w:pPr>
        <w:pStyle w:val="ListParagraph"/>
        <w:numPr>
          <w:ilvl w:val="2"/>
          <w:numId w:val="87"/>
        </w:numPr>
        <w:spacing w:after="0"/>
        <w:ind w:left="1800"/>
      </w:pPr>
      <w:r>
        <w:t>The CONTRACTOR shall have thirty (30) calendar days from receipt of the notification to cure the problem to the satisfaction of the STATE;</w:t>
      </w:r>
    </w:p>
    <w:p w14:paraId="1993EEC0" w14:textId="77777777" w:rsidR="004F462F" w:rsidRDefault="004F462F" w:rsidP="00907E55">
      <w:pPr>
        <w:pStyle w:val="ListParagraph"/>
        <w:ind w:left="1800" w:hanging="360"/>
      </w:pPr>
    </w:p>
    <w:p w14:paraId="5B3B0C26" w14:textId="77777777" w:rsidR="004F462F" w:rsidRDefault="004F462F" w:rsidP="00907E55">
      <w:pPr>
        <w:pStyle w:val="ListParagraph"/>
        <w:numPr>
          <w:ilvl w:val="2"/>
          <w:numId w:val="87"/>
        </w:numPr>
        <w:spacing w:after="0"/>
        <w:ind w:left="1800"/>
      </w:pPr>
      <w:r>
        <w:t>During the thirty (30) day period, the CONTRACTOR shall continue to comply with the requirements of the Contract; and</w:t>
      </w:r>
    </w:p>
    <w:p w14:paraId="034DE3D4" w14:textId="77777777" w:rsidR="004F462F" w:rsidRDefault="004F462F" w:rsidP="00907E55">
      <w:pPr>
        <w:pStyle w:val="ListParagraph"/>
        <w:ind w:left="1800" w:hanging="360"/>
      </w:pPr>
    </w:p>
    <w:p w14:paraId="5E29DD35" w14:textId="77777777" w:rsidR="004F462F" w:rsidRDefault="004F462F" w:rsidP="00907E55">
      <w:pPr>
        <w:pStyle w:val="ListParagraph"/>
        <w:numPr>
          <w:ilvl w:val="2"/>
          <w:numId w:val="87"/>
        </w:numPr>
        <w:spacing w:after="0"/>
        <w:ind w:left="1800"/>
      </w:pPr>
      <w:r>
        <w:t>If the CONTRACTOR fails to cure the problem within the thirty (30) day period, the STATE may terminate the Contract immediately thereafter.</w:t>
      </w:r>
    </w:p>
    <w:p w14:paraId="07182602" w14:textId="77777777" w:rsidR="004F462F" w:rsidRDefault="004F462F" w:rsidP="006D3E29">
      <w:pPr>
        <w:pStyle w:val="ListParagraph"/>
      </w:pPr>
    </w:p>
    <w:p w14:paraId="4476C67C" w14:textId="77777777" w:rsidR="004F462F" w:rsidRDefault="004F462F" w:rsidP="00907E55">
      <w:pPr>
        <w:pStyle w:val="ListParagraph"/>
        <w:numPr>
          <w:ilvl w:val="1"/>
          <w:numId w:val="87"/>
        </w:numPr>
        <w:spacing w:after="0"/>
        <w:ind w:left="1440"/>
      </w:pPr>
      <w:r>
        <w:t>Upon termination, expiration, or non-renewal of the Contract, the:</w:t>
      </w:r>
    </w:p>
    <w:p w14:paraId="1BA95FE3" w14:textId="77777777" w:rsidR="004F462F" w:rsidRDefault="004F462F" w:rsidP="006D3E29">
      <w:pPr>
        <w:pStyle w:val="ListParagraph"/>
        <w:spacing w:after="0"/>
        <w:ind w:left="1800"/>
      </w:pPr>
    </w:p>
    <w:p w14:paraId="4BD03CF7" w14:textId="77777777" w:rsidR="004F462F" w:rsidRDefault="004F462F" w:rsidP="00907E55">
      <w:pPr>
        <w:pStyle w:val="ListParagraph"/>
        <w:numPr>
          <w:ilvl w:val="2"/>
          <w:numId w:val="87"/>
        </w:numPr>
        <w:spacing w:after="0"/>
        <w:ind w:left="1800"/>
      </w:pPr>
      <w:r>
        <w:t>STATE shall not be liable to the CONTRACTOR (or its approved subcontractors) for any costs, expenses, loss of profits, or damages whatsoever incurred by the CONTRACTOR (or its approved subcontractors) in the performance of services required under the Contract;</w:t>
      </w:r>
    </w:p>
    <w:p w14:paraId="0EBF9DBC" w14:textId="77777777" w:rsidR="004F462F" w:rsidRDefault="004F462F" w:rsidP="00907E55">
      <w:pPr>
        <w:pStyle w:val="ListParagraph"/>
        <w:spacing w:after="0"/>
        <w:ind w:left="1800" w:hanging="360"/>
      </w:pPr>
    </w:p>
    <w:p w14:paraId="6812EC24" w14:textId="77777777" w:rsidR="004F462F" w:rsidRDefault="004F462F" w:rsidP="00907E55">
      <w:pPr>
        <w:pStyle w:val="ListParagraph"/>
        <w:numPr>
          <w:ilvl w:val="2"/>
          <w:numId w:val="87"/>
        </w:numPr>
        <w:spacing w:after="0"/>
        <w:ind w:left="1800"/>
      </w:pPr>
      <w:r>
        <w:t>STATE shall have the right to secure services in the open market, or from the next OFFEROR whose proposal is deemed most advantageous to the STATE; and</w:t>
      </w:r>
    </w:p>
    <w:p w14:paraId="38FA1FC8" w14:textId="77777777" w:rsidR="004F462F" w:rsidRDefault="004F462F" w:rsidP="00907E55">
      <w:pPr>
        <w:pStyle w:val="ListParagraph"/>
        <w:ind w:left="1800" w:hanging="360"/>
      </w:pPr>
    </w:p>
    <w:p w14:paraId="6EA21B69" w14:textId="77777777" w:rsidR="004F462F" w:rsidRDefault="004F462F" w:rsidP="00907E55">
      <w:pPr>
        <w:pStyle w:val="ListParagraph"/>
        <w:numPr>
          <w:ilvl w:val="2"/>
          <w:numId w:val="87"/>
        </w:numPr>
        <w:spacing w:after="0"/>
        <w:ind w:left="1800"/>
      </w:pPr>
      <w:r>
        <w:t>The CONTRACTOR shall be required to assist with and fully cooperate with the STATE in transitioning the Program to another Employee Assistance (Professional Counseling) Service Provider at no cost to the STATE.</w:t>
      </w:r>
    </w:p>
    <w:p w14:paraId="0150425D" w14:textId="77777777" w:rsidR="00907E55" w:rsidRDefault="00907E55" w:rsidP="00907E55">
      <w:pPr>
        <w:spacing w:after="0"/>
      </w:pPr>
    </w:p>
    <w:p w14:paraId="6971DE06" w14:textId="77777777" w:rsidR="004F462F" w:rsidRDefault="004F462F" w:rsidP="00907E55">
      <w:pPr>
        <w:pStyle w:val="ListParagraph"/>
        <w:numPr>
          <w:ilvl w:val="1"/>
          <w:numId w:val="87"/>
        </w:numPr>
        <w:ind w:left="1440"/>
        <w:rPr>
          <w:u w:val="single"/>
        </w:rPr>
      </w:pPr>
      <w:r w:rsidRPr="006D3E29">
        <w:rPr>
          <w:u w:val="single"/>
        </w:rPr>
        <w:t>Additional rights and remedies</w:t>
      </w:r>
    </w:p>
    <w:p w14:paraId="505F7EF8" w14:textId="77777777" w:rsidR="004F462F" w:rsidRDefault="004F462F" w:rsidP="006D3E29">
      <w:pPr>
        <w:pStyle w:val="ListParagraph"/>
        <w:ind w:left="1800"/>
        <w:rPr>
          <w:u w:val="single"/>
        </w:rPr>
      </w:pPr>
    </w:p>
    <w:p w14:paraId="14E8CAFC" w14:textId="77777777" w:rsidR="00535C83" w:rsidRDefault="004F462F" w:rsidP="00535C83">
      <w:pPr>
        <w:pStyle w:val="ListParagraph"/>
        <w:ind w:left="1800"/>
      </w:pPr>
      <w:r>
        <w:t>The rights and remedies provided in this section are in addition to any other rights and remedies provided by law or under the Contract.</w:t>
      </w:r>
    </w:p>
    <w:p w14:paraId="380AEB97" w14:textId="77777777" w:rsidR="00535C83" w:rsidRDefault="00535C83" w:rsidP="00535C83">
      <w:pPr>
        <w:pStyle w:val="ListParagraph"/>
        <w:ind w:left="1800"/>
      </w:pPr>
    </w:p>
    <w:p w14:paraId="07601565" w14:textId="077A06D2" w:rsidR="004F462F" w:rsidRDefault="004F462F" w:rsidP="00535C83">
      <w:r>
        <w:br w:type="page"/>
      </w:r>
    </w:p>
    <w:p w14:paraId="0C21755F" w14:textId="77777777" w:rsidR="004F462F" w:rsidRPr="00057DE7" w:rsidRDefault="004F462F" w:rsidP="00057DE7">
      <w:pPr>
        <w:pStyle w:val="ListParagraph"/>
        <w:rPr>
          <w:u w:val="single"/>
        </w:rPr>
      </w:pPr>
    </w:p>
    <w:p w14:paraId="7AA08165" w14:textId="77777777" w:rsidR="004F462F" w:rsidRDefault="004F462F" w:rsidP="004B3CD1">
      <w:pPr>
        <w:pStyle w:val="Heading1"/>
        <w:jc w:val="center"/>
      </w:pPr>
      <w:bookmarkStart w:id="56" w:name="_Toc487648806"/>
      <w:r>
        <w:t>APPENDIX “A”</w:t>
      </w:r>
      <w:bookmarkEnd w:id="56"/>
    </w:p>
    <w:p w14:paraId="7A90EF42" w14:textId="77777777" w:rsidR="004F462F" w:rsidRDefault="004F462F" w:rsidP="004B3CD1">
      <w:pPr>
        <w:pStyle w:val="Heading2"/>
        <w:jc w:val="center"/>
        <w:rPr>
          <w:b/>
          <w:u w:val="single"/>
        </w:rPr>
      </w:pPr>
      <w:bookmarkStart w:id="57" w:name="_Toc487648807"/>
      <w:r>
        <w:rPr>
          <w:b/>
          <w:u w:val="single"/>
        </w:rPr>
        <w:t>FORM EAP-1</w:t>
      </w:r>
      <w:bookmarkEnd w:id="57"/>
    </w:p>
    <w:p w14:paraId="2537A2A7" w14:textId="77777777" w:rsidR="004F462F" w:rsidRDefault="004F462F" w:rsidP="004B3CD1"/>
    <w:p w14:paraId="626794E4" w14:textId="77777777" w:rsidR="004F462F" w:rsidRDefault="004F462F" w:rsidP="004B3CD1">
      <w:pPr>
        <w:spacing w:after="0"/>
        <w:jc w:val="center"/>
      </w:pPr>
      <w:r>
        <w:t>DATE</w:t>
      </w:r>
    </w:p>
    <w:p w14:paraId="3AC7DFD2" w14:textId="77777777" w:rsidR="004F462F" w:rsidRDefault="004F462F" w:rsidP="004B3CD1">
      <w:pPr>
        <w:spacing w:after="0"/>
        <w:jc w:val="center"/>
      </w:pPr>
    </w:p>
    <w:p w14:paraId="20E251D5" w14:textId="77777777" w:rsidR="004F462F" w:rsidRDefault="004F462F" w:rsidP="004B3CD1">
      <w:pPr>
        <w:spacing w:after="0"/>
        <w:jc w:val="center"/>
        <w:rPr>
          <w:b/>
        </w:rPr>
      </w:pPr>
      <w:r>
        <w:rPr>
          <w:b/>
        </w:rPr>
        <w:t>INVOICE TRANSMITTAL</w:t>
      </w:r>
    </w:p>
    <w:p w14:paraId="256A2A5A" w14:textId="77777777" w:rsidR="004F462F" w:rsidRDefault="004F462F" w:rsidP="004B3CD1">
      <w:pPr>
        <w:spacing w:after="0"/>
        <w:jc w:val="center"/>
        <w:rPr>
          <w:b/>
        </w:rPr>
      </w:pPr>
    </w:p>
    <w:p w14:paraId="74E78D98" w14:textId="77777777" w:rsidR="004F462F" w:rsidRDefault="004F462F" w:rsidP="004B3CD1">
      <w:pPr>
        <w:spacing w:after="0"/>
        <w:jc w:val="center"/>
      </w:pPr>
      <w:r>
        <w:t>For EAP Service Month of ___________________________</w:t>
      </w:r>
    </w:p>
    <w:p w14:paraId="722FE452" w14:textId="77777777" w:rsidR="004F462F" w:rsidRDefault="004F462F" w:rsidP="004B3CD1">
      <w:pPr>
        <w:spacing w:after="0"/>
        <w:jc w:val="center"/>
      </w:pPr>
    </w:p>
    <w:p w14:paraId="32571168" w14:textId="77777777" w:rsidR="004F462F" w:rsidRDefault="004F462F" w:rsidP="004B3CD1">
      <w:pPr>
        <w:spacing w:after="0"/>
        <w:jc w:val="center"/>
      </w:pPr>
      <w:r>
        <w:t>Contract No. ______________________________________</w:t>
      </w:r>
    </w:p>
    <w:p w14:paraId="514380BF" w14:textId="77777777" w:rsidR="004F462F" w:rsidRDefault="004F462F" w:rsidP="004B3CD1">
      <w:pPr>
        <w:spacing w:after="0"/>
        <w:jc w:val="center"/>
      </w:pPr>
    </w:p>
    <w:p w14:paraId="25AF018B" w14:textId="77777777" w:rsidR="004F462F" w:rsidRDefault="004F462F" w:rsidP="004B3CD1">
      <w:pPr>
        <w:spacing w:after="0"/>
      </w:pPr>
    </w:p>
    <w:p w14:paraId="45DB0963" w14:textId="77777777" w:rsidR="004F462F" w:rsidRDefault="004F462F" w:rsidP="004B3CD1">
      <w:pPr>
        <w:spacing w:after="0"/>
      </w:pPr>
      <w:r>
        <w:t>TO:</w:t>
      </w:r>
      <w:r>
        <w:tab/>
      </w:r>
      <w:r>
        <w:tab/>
        <w:t>Department of Human Resources Development</w:t>
      </w:r>
    </w:p>
    <w:p w14:paraId="7F03F746" w14:textId="77777777" w:rsidR="004F462F" w:rsidRDefault="004F462F" w:rsidP="004B3CD1">
      <w:pPr>
        <w:spacing w:after="0"/>
      </w:pPr>
      <w:r>
        <w:tab/>
      </w:r>
      <w:r>
        <w:tab/>
        <w:t>Employee Assistance Office</w:t>
      </w:r>
    </w:p>
    <w:p w14:paraId="5632303D" w14:textId="77777777" w:rsidR="004F462F" w:rsidRDefault="004F462F" w:rsidP="004B3CD1">
      <w:pPr>
        <w:spacing w:after="0"/>
      </w:pPr>
      <w:r>
        <w:tab/>
      </w:r>
      <w:r>
        <w:tab/>
        <w:t>Attn:  REACH Contract Officer</w:t>
      </w:r>
    </w:p>
    <w:p w14:paraId="5E717F15" w14:textId="77777777" w:rsidR="004F462F" w:rsidRDefault="004F462F" w:rsidP="004B3CD1">
      <w:pPr>
        <w:spacing w:after="0"/>
      </w:pPr>
      <w:r>
        <w:tab/>
      </w:r>
      <w:r>
        <w:tab/>
        <w:t>235 S. Beretania Street, #1004</w:t>
      </w:r>
    </w:p>
    <w:p w14:paraId="43252A30" w14:textId="77777777" w:rsidR="004F462F" w:rsidRDefault="004F462F" w:rsidP="004B3CD1">
      <w:pPr>
        <w:spacing w:after="0"/>
      </w:pPr>
      <w:r>
        <w:tab/>
      </w:r>
      <w:r>
        <w:tab/>
        <w:t>Honolulu, HI 96813</w:t>
      </w:r>
    </w:p>
    <w:p w14:paraId="03D039F3" w14:textId="77777777" w:rsidR="004F462F" w:rsidRDefault="004F462F" w:rsidP="004B3CD1">
      <w:pPr>
        <w:spacing w:after="0"/>
      </w:pPr>
    </w:p>
    <w:p w14:paraId="664BCFD4" w14:textId="77777777" w:rsidR="004F462F" w:rsidRDefault="004F462F" w:rsidP="004B3CD1">
      <w:pPr>
        <w:spacing w:after="0"/>
        <w:rPr>
          <w:u w:val="single"/>
        </w:rPr>
      </w:pPr>
      <w:r>
        <w:t>FROM:</w:t>
      </w:r>
      <w:r>
        <w:tab/>
      </w:r>
      <w:r>
        <w:tab/>
        <w:t>_____________</w:t>
      </w:r>
      <w:r>
        <w:rPr>
          <w:u w:val="single"/>
        </w:rPr>
        <w:t>(CONTRACTOR’S NAME)__________________</w:t>
      </w:r>
    </w:p>
    <w:p w14:paraId="0570ECD5" w14:textId="77777777" w:rsidR="004F462F" w:rsidRDefault="004F462F" w:rsidP="004B3CD1">
      <w:pPr>
        <w:spacing w:after="0"/>
        <w:rPr>
          <w:u w:val="single"/>
        </w:rPr>
      </w:pPr>
    </w:p>
    <w:p w14:paraId="583A61AC" w14:textId="77777777" w:rsidR="004F462F" w:rsidRDefault="004F462F" w:rsidP="004B3CD1">
      <w:pPr>
        <w:spacing w:after="0"/>
      </w:pPr>
      <w:r>
        <w:tab/>
      </w:r>
      <w:r>
        <w:tab/>
        <w:t>__________________</w:t>
      </w:r>
      <w:r>
        <w:rPr>
          <w:u w:val="single"/>
        </w:rPr>
        <w:t>(ADDRESS)________________________</w:t>
      </w:r>
    </w:p>
    <w:p w14:paraId="52C1E976" w14:textId="77777777" w:rsidR="004F462F" w:rsidRDefault="004F462F" w:rsidP="004B3CD1">
      <w:pPr>
        <w:spacing w:after="0"/>
      </w:pPr>
    </w:p>
    <w:p w14:paraId="742635DF" w14:textId="77777777" w:rsidR="004F462F" w:rsidRDefault="004F462F" w:rsidP="004B3CD1">
      <w:pPr>
        <w:spacing w:after="0"/>
      </w:pPr>
      <w:r>
        <w:tab/>
      </w:r>
      <w:r>
        <w:tab/>
        <w:t>____________________________________________________</w:t>
      </w:r>
    </w:p>
    <w:p w14:paraId="78ED9C53" w14:textId="77777777" w:rsidR="004F462F" w:rsidRDefault="004F462F" w:rsidP="004B3CD1">
      <w:pPr>
        <w:spacing w:after="0"/>
      </w:pPr>
    </w:p>
    <w:p w14:paraId="4E932725" w14:textId="77777777" w:rsidR="004F462F" w:rsidRDefault="004F462F" w:rsidP="004B3CD1">
      <w:pPr>
        <w:spacing w:after="0"/>
      </w:pPr>
      <w:r>
        <w:t>The attached monthly report is submitted for review and payment.</w:t>
      </w:r>
    </w:p>
    <w:p w14:paraId="7E518E2E" w14:textId="77777777" w:rsidR="004F462F" w:rsidRDefault="004F462F" w:rsidP="004B3CD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5400"/>
        <w:gridCol w:w="1795"/>
      </w:tblGrid>
      <w:tr w:rsidR="004F462F" w:rsidRPr="00B7609D" w14:paraId="21ED56EE" w14:textId="77777777" w:rsidTr="00B7609D">
        <w:tc>
          <w:tcPr>
            <w:tcW w:w="2155" w:type="dxa"/>
          </w:tcPr>
          <w:p w14:paraId="19C86F74" w14:textId="77777777" w:rsidR="004F462F" w:rsidRPr="00B7609D" w:rsidRDefault="004F462F" w:rsidP="00B7609D">
            <w:pPr>
              <w:spacing w:after="0" w:line="240" w:lineRule="auto"/>
            </w:pPr>
            <w:r w:rsidRPr="00B7609D">
              <w:t>BILLABLE HOURS</w:t>
            </w:r>
          </w:p>
        </w:tc>
        <w:tc>
          <w:tcPr>
            <w:tcW w:w="5400" w:type="dxa"/>
          </w:tcPr>
          <w:p w14:paraId="3968689E" w14:textId="77777777" w:rsidR="004F462F" w:rsidRPr="00B7609D" w:rsidRDefault="004F462F" w:rsidP="00B7609D">
            <w:pPr>
              <w:spacing w:after="0" w:line="240" w:lineRule="auto"/>
              <w:jc w:val="center"/>
            </w:pPr>
            <w:r w:rsidRPr="00B7609D">
              <w:t>TYPE OF CHARGES</w:t>
            </w:r>
          </w:p>
        </w:tc>
        <w:tc>
          <w:tcPr>
            <w:tcW w:w="1795" w:type="dxa"/>
          </w:tcPr>
          <w:p w14:paraId="75824711" w14:textId="77777777" w:rsidR="004F462F" w:rsidRPr="00B7609D" w:rsidRDefault="004F462F" w:rsidP="00B7609D">
            <w:pPr>
              <w:spacing w:after="0" w:line="240" w:lineRule="auto"/>
              <w:jc w:val="center"/>
            </w:pPr>
            <w:r w:rsidRPr="00B7609D">
              <w:t>TOTAL</w:t>
            </w:r>
          </w:p>
        </w:tc>
      </w:tr>
      <w:tr w:rsidR="004F462F" w:rsidRPr="00B7609D" w14:paraId="6167EFE0" w14:textId="77777777" w:rsidTr="00B7609D">
        <w:tc>
          <w:tcPr>
            <w:tcW w:w="2155" w:type="dxa"/>
          </w:tcPr>
          <w:p w14:paraId="292CB6C3" w14:textId="77777777" w:rsidR="004F462F" w:rsidRPr="00B7609D" w:rsidRDefault="004F462F" w:rsidP="00B7609D">
            <w:pPr>
              <w:spacing w:after="0" w:line="240" w:lineRule="auto"/>
            </w:pPr>
          </w:p>
        </w:tc>
        <w:tc>
          <w:tcPr>
            <w:tcW w:w="5400" w:type="dxa"/>
          </w:tcPr>
          <w:p w14:paraId="336C2990" w14:textId="77777777" w:rsidR="004F462F" w:rsidRPr="00B7609D" w:rsidRDefault="004F462F" w:rsidP="00B7609D">
            <w:pPr>
              <w:spacing w:after="0" w:line="240" w:lineRule="auto"/>
            </w:pPr>
            <w:r w:rsidRPr="00B7609D">
              <w:t>Counseling Sessions @ $ ______/hour</w:t>
            </w:r>
          </w:p>
        </w:tc>
        <w:tc>
          <w:tcPr>
            <w:tcW w:w="1795" w:type="dxa"/>
          </w:tcPr>
          <w:p w14:paraId="5783412B" w14:textId="77777777" w:rsidR="004F462F" w:rsidRPr="00B7609D" w:rsidRDefault="004F462F" w:rsidP="00B7609D">
            <w:pPr>
              <w:spacing w:after="0" w:line="240" w:lineRule="auto"/>
              <w:jc w:val="center"/>
            </w:pPr>
          </w:p>
        </w:tc>
      </w:tr>
      <w:tr w:rsidR="004F462F" w:rsidRPr="00B7609D" w14:paraId="5EA3DA90" w14:textId="77777777" w:rsidTr="00B7609D">
        <w:tc>
          <w:tcPr>
            <w:tcW w:w="2155" w:type="dxa"/>
          </w:tcPr>
          <w:p w14:paraId="6B6A5BBC" w14:textId="77777777" w:rsidR="004F462F" w:rsidRPr="00B7609D" w:rsidRDefault="004F462F" w:rsidP="00B7609D">
            <w:pPr>
              <w:spacing w:after="0" w:line="240" w:lineRule="auto"/>
            </w:pPr>
          </w:p>
        </w:tc>
        <w:tc>
          <w:tcPr>
            <w:tcW w:w="5400" w:type="dxa"/>
          </w:tcPr>
          <w:p w14:paraId="6A4E22B2" w14:textId="77777777" w:rsidR="004F462F" w:rsidRPr="00B7609D" w:rsidRDefault="004F462F" w:rsidP="00B7609D">
            <w:pPr>
              <w:spacing w:after="0" w:line="240" w:lineRule="auto"/>
            </w:pPr>
            <w:r w:rsidRPr="00B7609D">
              <w:t>Consulting Services to a Qualified Employee’s Supervisor (include department name)</w:t>
            </w:r>
          </w:p>
        </w:tc>
        <w:tc>
          <w:tcPr>
            <w:tcW w:w="1795" w:type="dxa"/>
          </w:tcPr>
          <w:p w14:paraId="5295F9FA" w14:textId="77777777" w:rsidR="004F462F" w:rsidRPr="00B7609D" w:rsidRDefault="004F462F" w:rsidP="00B7609D">
            <w:pPr>
              <w:spacing w:after="0" w:line="240" w:lineRule="auto"/>
              <w:jc w:val="center"/>
            </w:pPr>
          </w:p>
        </w:tc>
      </w:tr>
      <w:tr w:rsidR="004F462F" w:rsidRPr="00B7609D" w14:paraId="637A649F" w14:textId="77777777" w:rsidTr="00B7609D">
        <w:tc>
          <w:tcPr>
            <w:tcW w:w="2155" w:type="dxa"/>
          </w:tcPr>
          <w:p w14:paraId="4F04B1FC" w14:textId="77777777" w:rsidR="004F462F" w:rsidRPr="00B7609D" w:rsidRDefault="004F462F" w:rsidP="00B7609D">
            <w:pPr>
              <w:spacing w:after="0" w:line="240" w:lineRule="auto"/>
            </w:pPr>
          </w:p>
        </w:tc>
        <w:tc>
          <w:tcPr>
            <w:tcW w:w="5400" w:type="dxa"/>
          </w:tcPr>
          <w:p w14:paraId="022CEB10" w14:textId="77777777" w:rsidR="004F462F" w:rsidRPr="00B7609D" w:rsidRDefault="004F462F" w:rsidP="00B7609D">
            <w:pPr>
              <w:spacing w:after="0" w:line="240" w:lineRule="auto"/>
            </w:pPr>
            <w:r w:rsidRPr="00B7609D">
              <w:t>Group Counseling Sessions (include department name, type of session – for example DAGS/Critical Incident Stress Debriefing)</w:t>
            </w:r>
          </w:p>
        </w:tc>
        <w:tc>
          <w:tcPr>
            <w:tcW w:w="1795" w:type="dxa"/>
          </w:tcPr>
          <w:p w14:paraId="1042887A" w14:textId="77777777" w:rsidR="004F462F" w:rsidRPr="00B7609D" w:rsidRDefault="004F462F" w:rsidP="00B7609D">
            <w:pPr>
              <w:spacing w:after="0" w:line="240" w:lineRule="auto"/>
            </w:pPr>
          </w:p>
        </w:tc>
      </w:tr>
      <w:tr w:rsidR="004F462F" w:rsidRPr="00B7609D" w14:paraId="52544BB4" w14:textId="77777777" w:rsidTr="00B7609D">
        <w:tc>
          <w:tcPr>
            <w:tcW w:w="2155" w:type="dxa"/>
          </w:tcPr>
          <w:p w14:paraId="6973105C" w14:textId="77777777" w:rsidR="004F462F" w:rsidRPr="00B7609D" w:rsidRDefault="004F462F" w:rsidP="00B7609D">
            <w:pPr>
              <w:spacing w:after="0" w:line="240" w:lineRule="auto"/>
            </w:pPr>
          </w:p>
        </w:tc>
        <w:tc>
          <w:tcPr>
            <w:tcW w:w="5400" w:type="dxa"/>
          </w:tcPr>
          <w:p w14:paraId="7E478923" w14:textId="77777777" w:rsidR="004F462F" w:rsidRPr="00B7609D" w:rsidRDefault="004F462F" w:rsidP="00B7609D">
            <w:pPr>
              <w:spacing w:after="0" w:line="240" w:lineRule="auto"/>
            </w:pPr>
            <w:r w:rsidRPr="00B7609D">
              <w:t>Supervisor Orientation Sessions (include department and dates)</w:t>
            </w:r>
          </w:p>
        </w:tc>
        <w:tc>
          <w:tcPr>
            <w:tcW w:w="1795" w:type="dxa"/>
          </w:tcPr>
          <w:p w14:paraId="1964FD40" w14:textId="77777777" w:rsidR="004F462F" w:rsidRPr="00B7609D" w:rsidRDefault="004F462F" w:rsidP="00B7609D">
            <w:pPr>
              <w:spacing w:after="0" w:line="240" w:lineRule="auto"/>
            </w:pPr>
          </w:p>
        </w:tc>
      </w:tr>
      <w:tr w:rsidR="004F462F" w:rsidRPr="00B7609D" w14:paraId="452F95A1" w14:textId="77777777" w:rsidTr="00B7609D">
        <w:tc>
          <w:tcPr>
            <w:tcW w:w="2155" w:type="dxa"/>
          </w:tcPr>
          <w:p w14:paraId="06E90EDD" w14:textId="77777777" w:rsidR="004F462F" w:rsidRPr="00B7609D" w:rsidRDefault="004F462F" w:rsidP="00B7609D">
            <w:pPr>
              <w:spacing w:after="0" w:line="240" w:lineRule="auto"/>
            </w:pPr>
          </w:p>
        </w:tc>
        <w:tc>
          <w:tcPr>
            <w:tcW w:w="5400" w:type="dxa"/>
          </w:tcPr>
          <w:p w14:paraId="35EBD8ED" w14:textId="77777777" w:rsidR="004F462F" w:rsidRPr="00B7609D" w:rsidRDefault="004F462F" w:rsidP="00B7609D">
            <w:pPr>
              <w:spacing w:after="0" w:line="240" w:lineRule="auto"/>
            </w:pPr>
            <w:r w:rsidRPr="00B7609D">
              <w:t>Employee Orientation Sessions (include department and dates)</w:t>
            </w:r>
          </w:p>
        </w:tc>
        <w:tc>
          <w:tcPr>
            <w:tcW w:w="1795" w:type="dxa"/>
          </w:tcPr>
          <w:p w14:paraId="33EDCF1F" w14:textId="77777777" w:rsidR="004F462F" w:rsidRPr="00B7609D" w:rsidRDefault="004F462F" w:rsidP="00B7609D">
            <w:pPr>
              <w:spacing w:after="0" w:line="240" w:lineRule="auto"/>
            </w:pPr>
          </w:p>
        </w:tc>
      </w:tr>
      <w:tr w:rsidR="004F462F" w:rsidRPr="00B7609D" w14:paraId="366D7BB5" w14:textId="77777777" w:rsidTr="00B7609D">
        <w:tc>
          <w:tcPr>
            <w:tcW w:w="2155" w:type="dxa"/>
          </w:tcPr>
          <w:p w14:paraId="4D8C1243" w14:textId="77777777" w:rsidR="004F462F" w:rsidRPr="00B7609D" w:rsidRDefault="004F462F" w:rsidP="00B7609D">
            <w:pPr>
              <w:spacing w:after="0" w:line="240" w:lineRule="auto"/>
            </w:pPr>
          </w:p>
        </w:tc>
        <w:tc>
          <w:tcPr>
            <w:tcW w:w="5400" w:type="dxa"/>
          </w:tcPr>
          <w:p w14:paraId="11A566D7" w14:textId="77777777" w:rsidR="004F462F" w:rsidRPr="00B7609D" w:rsidRDefault="004F462F" w:rsidP="00B7609D">
            <w:pPr>
              <w:spacing w:after="0" w:line="240" w:lineRule="auto"/>
            </w:pPr>
          </w:p>
        </w:tc>
        <w:tc>
          <w:tcPr>
            <w:tcW w:w="1795" w:type="dxa"/>
          </w:tcPr>
          <w:p w14:paraId="1166F90F" w14:textId="77777777" w:rsidR="004F462F" w:rsidRPr="00B7609D" w:rsidRDefault="004F462F" w:rsidP="00B7609D">
            <w:pPr>
              <w:spacing w:after="0" w:line="240" w:lineRule="auto"/>
            </w:pPr>
          </w:p>
        </w:tc>
      </w:tr>
      <w:tr w:rsidR="004F462F" w:rsidRPr="00B7609D" w14:paraId="16749B9B" w14:textId="77777777" w:rsidTr="00B7609D">
        <w:tc>
          <w:tcPr>
            <w:tcW w:w="2155" w:type="dxa"/>
          </w:tcPr>
          <w:p w14:paraId="212F9EA1" w14:textId="77777777" w:rsidR="004F462F" w:rsidRPr="00B7609D" w:rsidRDefault="004F462F" w:rsidP="00B7609D">
            <w:pPr>
              <w:spacing w:after="0" w:line="240" w:lineRule="auto"/>
            </w:pPr>
          </w:p>
        </w:tc>
        <w:tc>
          <w:tcPr>
            <w:tcW w:w="5400" w:type="dxa"/>
          </w:tcPr>
          <w:p w14:paraId="3AE55217" w14:textId="77777777" w:rsidR="004F462F" w:rsidRPr="00B7609D" w:rsidRDefault="004F462F" w:rsidP="00B7609D">
            <w:pPr>
              <w:spacing w:after="0" w:line="240" w:lineRule="auto"/>
              <w:jc w:val="right"/>
            </w:pPr>
            <w:r w:rsidRPr="00B7609D">
              <w:t>BALANCE DUE</w:t>
            </w:r>
          </w:p>
        </w:tc>
        <w:tc>
          <w:tcPr>
            <w:tcW w:w="1795" w:type="dxa"/>
          </w:tcPr>
          <w:p w14:paraId="0A8B20C3" w14:textId="77777777" w:rsidR="004F462F" w:rsidRPr="00B7609D" w:rsidRDefault="004F462F" w:rsidP="00B7609D">
            <w:pPr>
              <w:spacing w:after="0" w:line="240" w:lineRule="auto"/>
            </w:pPr>
          </w:p>
        </w:tc>
      </w:tr>
    </w:tbl>
    <w:p w14:paraId="128236B8" w14:textId="77777777" w:rsidR="004F462F" w:rsidRDefault="004F462F" w:rsidP="004B3CD1">
      <w:pPr>
        <w:spacing w:after="0"/>
      </w:pPr>
      <w:r>
        <w:br w:type="page"/>
      </w:r>
    </w:p>
    <w:p w14:paraId="2879E72B" w14:textId="77777777" w:rsidR="004F462F" w:rsidRDefault="004F462F" w:rsidP="0047118A">
      <w:pPr>
        <w:pStyle w:val="Heading1"/>
        <w:jc w:val="center"/>
      </w:pPr>
      <w:bookmarkStart w:id="58" w:name="_Toc487648808"/>
      <w:r>
        <w:t>APPENDIX “B”</w:t>
      </w:r>
      <w:bookmarkEnd w:id="58"/>
    </w:p>
    <w:p w14:paraId="67A62A8B" w14:textId="77777777" w:rsidR="004F462F" w:rsidRPr="0047118A" w:rsidRDefault="004F462F" w:rsidP="0047118A">
      <w:pPr>
        <w:pStyle w:val="Heading2"/>
        <w:jc w:val="center"/>
        <w:rPr>
          <w:b/>
          <w:u w:val="single"/>
        </w:rPr>
      </w:pPr>
      <w:bookmarkStart w:id="59" w:name="_Toc487648809"/>
      <w:r w:rsidRPr="0047118A">
        <w:rPr>
          <w:b/>
          <w:u w:val="single"/>
        </w:rPr>
        <w:t>LETTER OF INTENT TO SUBMIT A PROPOSAL</w:t>
      </w:r>
      <w:bookmarkEnd w:id="59"/>
    </w:p>
    <w:p w14:paraId="6CBB1319" w14:textId="77777777" w:rsidR="004F462F" w:rsidRDefault="004F462F" w:rsidP="0047118A">
      <w:pPr>
        <w:spacing w:after="0"/>
      </w:pPr>
    </w:p>
    <w:p w14:paraId="5FD8A8E8" w14:textId="77777777" w:rsidR="004F462F" w:rsidRDefault="004F462F" w:rsidP="0047118A">
      <w:pPr>
        <w:spacing w:after="0"/>
      </w:pPr>
    </w:p>
    <w:p w14:paraId="15D4ABD1" w14:textId="77777777" w:rsidR="004F462F" w:rsidRPr="00F32254" w:rsidRDefault="004F462F" w:rsidP="0047118A">
      <w:pPr>
        <w:spacing w:after="0"/>
        <w:rPr>
          <w:sz w:val="24"/>
          <w:szCs w:val="24"/>
        </w:rPr>
      </w:pPr>
      <w:r w:rsidRPr="00F32254">
        <w:rPr>
          <w:sz w:val="24"/>
          <w:szCs w:val="24"/>
        </w:rPr>
        <w:t>Mr. James K. Nishimoto, Director</w:t>
      </w:r>
    </w:p>
    <w:p w14:paraId="1AD03B1B" w14:textId="77777777" w:rsidR="004F462F" w:rsidRPr="00F32254" w:rsidRDefault="004F462F" w:rsidP="0047118A">
      <w:pPr>
        <w:spacing w:after="0"/>
        <w:rPr>
          <w:sz w:val="24"/>
          <w:szCs w:val="24"/>
        </w:rPr>
      </w:pPr>
      <w:r w:rsidRPr="00F32254">
        <w:rPr>
          <w:sz w:val="24"/>
          <w:szCs w:val="24"/>
        </w:rPr>
        <w:t>Department of Human Resources Development</w:t>
      </w:r>
    </w:p>
    <w:p w14:paraId="41784DE8" w14:textId="77777777" w:rsidR="004F462F" w:rsidRDefault="004F462F" w:rsidP="0047118A">
      <w:pPr>
        <w:spacing w:after="0"/>
        <w:rPr>
          <w:sz w:val="24"/>
          <w:szCs w:val="24"/>
        </w:rPr>
      </w:pPr>
      <w:r w:rsidRPr="00F32254">
        <w:rPr>
          <w:sz w:val="24"/>
          <w:szCs w:val="24"/>
        </w:rPr>
        <w:t>c/o Employee Relations Division</w:t>
      </w:r>
    </w:p>
    <w:p w14:paraId="3F51819E" w14:textId="77777777" w:rsidR="004F462F" w:rsidRPr="00F32254" w:rsidRDefault="004F462F" w:rsidP="0047118A">
      <w:pPr>
        <w:spacing w:after="0"/>
        <w:rPr>
          <w:sz w:val="24"/>
          <w:szCs w:val="24"/>
        </w:rPr>
      </w:pPr>
      <w:r>
        <w:rPr>
          <w:sz w:val="24"/>
          <w:szCs w:val="24"/>
        </w:rPr>
        <w:t>Employee Assistance Office</w:t>
      </w:r>
    </w:p>
    <w:p w14:paraId="34E6570D" w14:textId="77777777" w:rsidR="004F462F" w:rsidRPr="00F32254" w:rsidRDefault="004F462F" w:rsidP="0047118A">
      <w:pPr>
        <w:spacing w:after="0"/>
        <w:rPr>
          <w:sz w:val="24"/>
          <w:szCs w:val="24"/>
        </w:rPr>
      </w:pPr>
      <w:r w:rsidRPr="00F32254">
        <w:rPr>
          <w:sz w:val="24"/>
          <w:szCs w:val="24"/>
        </w:rPr>
        <w:t>235 S. Beretania Street, #1004</w:t>
      </w:r>
    </w:p>
    <w:p w14:paraId="03A66099" w14:textId="77777777" w:rsidR="004F462F" w:rsidRPr="00F32254" w:rsidRDefault="004F462F" w:rsidP="0047118A">
      <w:pPr>
        <w:spacing w:after="0"/>
        <w:rPr>
          <w:sz w:val="24"/>
          <w:szCs w:val="24"/>
        </w:rPr>
      </w:pPr>
      <w:r w:rsidRPr="00F32254">
        <w:rPr>
          <w:sz w:val="24"/>
          <w:szCs w:val="24"/>
        </w:rPr>
        <w:t>Honolulu, HI 96813</w:t>
      </w:r>
    </w:p>
    <w:p w14:paraId="20D47D04" w14:textId="77777777" w:rsidR="004F462F" w:rsidRPr="00F32254" w:rsidRDefault="004F462F" w:rsidP="0047118A">
      <w:pPr>
        <w:spacing w:after="0"/>
        <w:rPr>
          <w:sz w:val="24"/>
          <w:szCs w:val="24"/>
        </w:rPr>
      </w:pPr>
    </w:p>
    <w:p w14:paraId="12CCB51C" w14:textId="77777777" w:rsidR="004F462F" w:rsidRPr="00F32254" w:rsidRDefault="004F462F" w:rsidP="0047118A">
      <w:pPr>
        <w:spacing w:after="0"/>
        <w:rPr>
          <w:sz w:val="24"/>
          <w:szCs w:val="24"/>
        </w:rPr>
      </w:pPr>
      <w:r w:rsidRPr="00F32254">
        <w:rPr>
          <w:sz w:val="24"/>
          <w:szCs w:val="24"/>
        </w:rPr>
        <w:t>Fax (808) 587-1107</w:t>
      </w:r>
    </w:p>
    <w:p w14:paraId="524C9E8E" w14:textId="77777777" w:rsidR="004F462F" w:rsidRPr="00F32254" w:rsidRDefault="004F462F" w:rsidP="0047118A">
      <w:pPr>
        <w:spacing w:after="0"/>
        <w:rPr>
          <w:sz w:val="24"/>
          <w:szCs w:val="24"/>
        </w:rPr>
      </w:pPr>
    </w:p>
    <w:p w14:paraId="606B8DF1" w14:textId="77777777" w:rsidR="004F462F" w:rsidRPr="00F32254" w:rsidRDefault="004F462F" w:rsidP="0047118A">
      <w:pPr>
        <w:spacing w:after="0"/>
        <w:rPr>
          <w:sz w:val="24"/>
          <w:szCs w:val="24"/>
        </w:rPr>
      </w:pPr>
      <w:r w:rsidRPr="00F32254">
        <w:rPr>
          <w:sz w:val="24"/>
          <w:szCs w:val="24"/>
        </w:rPr>
        <w:t>Dear Director Nishimoto:</w:t>
      </w:r>
    </w:p>
    <w:p w14:paraId="19314705" w14:textId="77777777" w:rsidR="004F462F" w:rsidRPr="00F32254" w:rsidRDefault="004F462F" w:rsidP="0047118A">
      <w:pPr>
        <w:spacing w:after="0"/>
        <w:rPr>
          <w:sz w:val="24"/>
          <w:szCs w:val="24"/>
        </w:rPr>
      </w:pPr>
    </w:p>
    <w:p w14:paraId="127E56F2" w14:textId="622481F2" w:rsidR="004F462F" w:rsidRPr="00F32254" w:rsidRDefault="004F462F" w:rsidP="0047118A">
      <w:pPr>
        <w:spacing w:after="0"/>
        <w:ind w:left="1440" w:hanging="720"/>
        <w:rPr>
          <w:sz w:val="24"/>
          <w:szCs w:val="24"/>
        </w:rPr>
      </w:pPr>
      <w:r w:rsidRPr="00F32254">
        <w:rPr>
          <w:sz w:val="24"/>
          <w:szCs w:val="24"/>
        </w:rPr>
        <w:t>RE:</w:t>
      </w:r>
      <w:r w:rsidRPr="00F32254">
        <w:rPr>
          <w:sz w:val="24"/>
          <w:szCs w:val="24"/>
        </w:rPr>
        <w:tab/>
      </w:r>
      <w:r w:rsidRPr="00F32254">
        <w:rPr>
          <w:sz w:val="24"/>
          <w:szCs w:val="24"/>
          <w:u w:val="single"/>
        </w:rPr>
        <w:t xml:space="preserve">Request for Proposals No. </w:t>
      </w:r>
      <w:r w:rsidR="00070E77">
        <w:rPr>
          <w:sz w:val="24"/>
          <w:szCs w:val="24"/>
          <w:u w:val="single"/>
        </w:rPr>
        <w:t>18-1-</w:t>
      </w:r>
      <w:r>
        <w:rPr>
          <w:sz w:val="24"/>
          <w:szCs w:val="24"/>
          <w:u w:val="single"/>
        </w:rPr>
        <w:t>REACH</w:t>
      </w:r>
      <w:r w:rsidRPr="00F32254">
        <w:rPr>
          <w:sz w:val="24"/>
          <w:szCs w:val="24"/>
          <w:u w:val="single"/>
        </w:rPr>
        <w:t>: Competitive Sealed Proposals to Select an Employee Assistance (Professional Counseling) Services Provider</w:t>
      </w:r>
    </w:p>
    <w:p w14:paraId="13DA4A5F" w14:textId="77777777" w:rsidR="004F462F" w:rsidRPr="00F32254" w:rsidRDefault="004F462F" w:rsidP="0047118A">
      <w:pPr>
        <w:spacing w:after="0"/>
        <w:rPr>
          <w:sz w:val="24"/>
          <w:szCs w:val="24"/>
          <w:u w:val="single"/>
        </w:rPr>
      </w:pPr>
    </w:p>
    <w:p w14:paraId="3863EACA" w14:textId="77777777" w:rsidR="004F462F" w:rsidRPr="00F32254" w:rsidRDefault="004F462F" w:rsidP="0047118A">
      <w:pPr>
        <w:spacing w:after="0"/>
        <w:rPr>
          <w:sz w:val="24"/>
          <w:szCs w:val="24"/>
        </w:rPr>
      </w:pPr>
      <w:r w:rsidRPr="00F32254">
        <w:rPr>
          <w:sz w:val="24"/>
          <w:szCs w:val="24"/>
        </w:rPr>
        <w:tab/>
        <w:t>This is to acknowledge that we have reviewed the above-referenced Request for Proposals and intend to submit a proposal.</w:t>
      </w:r>
    </w:p>
    <w:p w14:paraId="6C331DC6" w14:textId="77777777" w:rsidR="004F462F" w:rsidRPr="00F32254" w:rsidRDefault="004F462F" w:rsidP="0047118A">
      <w:pPr>
        <w:spacing w:after="0"/>
        <w:rPr>
          <w:sz w:val="24"/>
          <w:szCs w:val="24"/>
        </w:rPr>
      </w:pPr>
    </w:p>
    <w:p w14:paraId="000A1F55" w14:textId="77777777" w:rsidR="004F462F" w:rsidRPr="00F32254" w:rsidRDefault="004F462F" w:rsidP="0047118A">
      <w:pPr>
        <w:spacing w:after="0"/>
        <w:rPr>
          <w:sz w:val="24"/>
          <w:szCs w:val="24"/>
        </w:rPr>
      </w:pPr>
      <w:r w:rsidRPr="00F32254">
        <w:rPr>
          <w:sz w:val="24"/>
          <w:szCs w:val="24"/>
        </w:rPr>
        <w:t>Name of Company:</w:t>
      </w:r>
      <w:r w:rsidRPr="00F32254">
        <w:rPr>
          <w:sz w:val="24"/>
          <w:szCs w:val="24"/>
        </w:rPr>
        <w:tab/>
        <w:t>_____________________________________________________</w:t>
      </w:r>
    </w:p>
    <w:p w14:paraId="1F60B0A9" w14:textId="77777777" w:rsidR="004F462F" w:rsidRPr="00F32254" w:rsidRDefault="004F462F" w:rsidP="0047118A">
      <w:pPr>
        <w:spacing w:after="0"/>
        <w:rPr>
          <w:sz w:val="24"/>
          <w:szCs w:val="24"/>
        </w:rPr>
      </w:pPr>
    </w:p>
    <w:p w14:paraId="5B660063" w14:textId="77777777" w:rsidR="004F462F" w:rsidRPr="00F32254" w:rsidRDefault="004F462F" w:rsidP="0047118A">
      <w:pPr>
        <w:spacing w:after="0"/>
        <w:rPr>
          <w:sz w:val="24"/>
          <w:szCs w:val="24"/>
        </w:rPr>
      </w:pPr>
      <w:r w:rsidRPr="00F32254">
        <w:rPr>
          <w:sz w:val="24"/>
          <w:szCs w:val="24"/>
        </w:rPr>
        <w:t>Address:</w:t>
      </w:r>
      <w:r w:rsidRPr="00F32254">
        <w:rPr>
          <w:sz w:val="24"/>
          <w:szCs w:val="24"/>
        </w:rPr>
        <w:tab/>
      </w:r>
      <w:r w:rsidRPr="00F32254">
        <w:rPr>
          <w:sz w:val="24"/>
          <w:szCs w:val="24"/>
        </w:rPr>
        <w:tab/>
        <w:t>_____________________________________________________</w:t>
      </w:r>
    </w:p>
    <w:p w14:paraId="7329B7E5" w14:textId="77777777" w:rsidR="004F462F" w:rsidRPr="00F32254" w:rsidRDefault="004F462F" w:rsidP="0047118A">
      <w:pPr>
        <w:spacing w:after="0"/>
        <w:rPr>
          <w:sz w:val="24"/>
          <w:szCs w:val="24"/>
        </w:rPr>
      </w:pPr>
    </w:p>
    <w:p w14:paraId="2280B58B" w14:textId="77777777" w:rsidR="004F462F" w:rsidRPr="00F32254" w:rsidRDefault="004F462F" w:rsidP="0047118A">
      <w:pPr>
        <w:spacing w:after="0"/>
        <w:rPr>
          <w:sz w:val="24"/>
          <w:szCs w:val="24"/>
        </w:rPr>
      </w:pPr>
      <w:r w:rsidRPr="00F32254">
        <w:rPr>
          <w:sz w:val="24"/>
          <w:szCs w:val="24"/>
        </w:rPr>
        <w:tab/>
        <w:t xml:space="preserve">  </w:t>
      </w:r>
      <w:r w:rsidRPr="00F32254">
        <w:rPr>
          <w:sz w:val="24"/>
          <w:szCs w:val="24"/>
        </w:rPr>
        <w:tab/>
      </w:r>
      <w:r w:rsidRPr="00F32254">
        <w:rPr>
          <w:sz w:val="24"/>
          <w:szCs w:val="24"/>
        </w:rPr>
        <w:tab/>
        <w:t>_____________________________________________________</w:t>
      </w:r>
    </w:p>
    <w:p w14:paraId="3EC157F5" w14:textId="77777777" w:rsidR="004F462F" w:rsidRPr="00F32254" w:rsidRDefault="004F462F" w:rsidP="0047118A">
      <w:pPr>
        <w:spacing w:after="0"/>
        <w:rPr>
          <w:sz w:val="24"/>
          <w:szCs w:val="24"/>
        </w:rPr>
      </w:pPr>
    </w:p>
    <w:p w14:paraId="1A583044" w14:textId="77777777" w:rsidR="004F462F" w:rsidRPr="00F32254" w:rsidRDefault="004F462F" w:rsidP="0047118A">
      <w:pPr>
        <w:spacing w:after="0"/>
        <w:rPr>
          <w:sz w:val="24"/>
          <w:szCs w:val="24"/>
        </w:rPr>
      </w:pPr>
      <w:r w:rsidRPr="00F32254">
        <w:rPr>
          <w:sz w:val="24"/>
          <w:szCs w:val="24"/>
        </w:rPr>
        <w:t>Contact Person:</w:t>
      </w:r>
      <w:r w:rsidRPr="00F32254">
        <w:rPr>
          <w:sz w:val="24"/>
          <w:szCs w:val="24"/>
        </w:rPr>
        <w:tab/>
        <w:t>_____________________________________________________</w:t>
      </w:r>
    </w:p>
    <w:p w14:paraId="44406783" w14:textId="77777777" w:rsidR="004F462F" w:rsidRPr="00F32254" w:rsidRDefault="004F462F" w:rsidP="0047118A">
      <w:pPr>
        <w:spacing w:after="0"/>
        <w:rPr>
          <w:sz w:val="24"/>
          <w:szCs w:val="24"/>
        </w:rPr>
      </w:pPr>
    </w:p>
    <w:p w14:paraId="75CFD904" w14:textId="77777777" w:rsidR="004F462F" w:rsidRPr="00F32254" w:rsidRDefault="004F462F" w:rsidP="0047118A">
      <w:pPr>
        <w:spacing w:after="0"/>
        <w:rPr>
          <w:sz w:val="24"/>
          <w:szCs w:val="24"/>
        </w:rPr>
      </w:pPr>
      <w:r w:rsidRPr="00F32254">
        <w:rPr>
          <w:sz w:val="24"/>
          <w:szCs w:val="24"/>
        </w:rPr>
        <w:t>Title:</w:t>
      </w:r>
      <w:r w:rsidRPr="00F32254">
        <w:rPr>
          <w:sz w:val="24"/>
          <w:szCs w:val="24"/>
        </w:rPr>
        <w:tab/>
      </w:r>
      <w:r w:rsidRPr="00F32254">
        <w:rPr>
          <w:sz w:val="24"/>
          <w:szCs w:val="24"/>
        </w:rPr>
        <w:tab/>
      </w:r>
      <w:r w:rsidRPr="00F32254">
        <w:rPr>
          <w:sz w:val="24"/>
          <w:szCs w:val="24"/>
        </w:rPr>
        <w:tab/>
        <w:t>_____________________________________________________</w:t>
      </w:r>
    </w:p>
    <w:p w14:paraId="41C552C8" w14:textId="77777777" w:rsidR="004F462F" w:rsidRPr="00F32254" w:rsidRDefault="004F462F" w:rsidP="0047118A">
      <w:pPr>
        <w:spacing w:after="0"/>
        <w:rPr>
          <w:sz w:val="24"/>
          <w:szCs w:val="24"/>
        </w:rPr>
      </w:pPr>
    </w:p>
    <w:p w14:paraId="4A05A4E3" w14:textId="77777777" w:rsidR="004F462F" w:rsidRPr="00F32254" w:rsidRDefault="004F462F" w:rsidP="0047118A">
      <w:pPr>
        <w:spacing w:after="0"/>
        <w:rPr>
          <w:sz w:val="24"/>
          <w:szCs w:val="24"/>
        </w:rPr>
      </w:pPr>
      <w:r w:rsidRPr="00F32254">
        <w:rPr>
          <w:sz w:val="24"/>
          <w:szCs w:val="24"/>
        </w:rPr>
        <w:t>Telephone Number:</w:t>
      </w:r>
      <w:r w:rsidRPr="00F32254">
        <w:rPr>
          <w:sz w:val="24"/>
          <w:szCs w:val="24"/>
        </w:rPr>
        <w:tab/>
        <w:t>_____________________</w:t>
      </w:r>
      <w:r w:rsidRPr="00F32254">
        <w:rPr>
          <w:sz w:val="24"/>
          <w:szCs w:val="24"/>
        </w:rPr>
        <w:tab/>
        <w:t>Fax Number: __________________</w:t>
      </w:r>
    </w:p>
    <w:p w14:paraId="55937753" w14:textId="77777777" w:rsidR="004F462F" w:rsidRPr="00F32254" w:rsidRDefault="004F462F" w:rsidP="0047118A">
      <w:pPr>
        <w:spacing w:after="0"/>
        <w:rPr>
          <w:sz w:val="24"/>
          <w:szCs w:val="24"/>
        </w:rPr>
      </w:pPr>
    </w:p>
    <w:p w14:paraId="15558359" w14:textId="77777777" w:rsidR="004F462F" w:rsidRPr="00F32254" w:rsidRDefault="004F462F" w:rsidP="0047118A">
      <w:pPr>
        <w:spacing w:after="0"/>
        <w:rPr>
          <w:sz w:val="24"/>
          <w:szCs w:val="24"/>
        </w:rPr>
      </w:pPr>
      <w:r w:rsidRPr="00F32254">
        <w:rPr>
          <w:sz w:val="24"/>
          <w:szCs w:val="24"/>
        </w:rPr>
        <w:t>Email Address:______________________________________________________</w:t>
      </w:r>
    </w:p>
    <w:p w14:paraId="0C9C98CB" w14:textId="77777777" w:rsidR="004F462F" w:rsidRPr="00F32254" w:rsidRDefault="004F462F" w:rsidP="0047118A">
      <w:pPr>
        <w:spacing w:after="0"/>
        <w:rPr>
          <w:sz w:val="24"/>
          <w:szCs w:val="24"/>
        </w:rPr>
      </w:pPr>
    </w:p>
    <w:p w14:paraId="6E9E64B5" w14:textId="77777777" w:rsidR="004F462F" w:rsidRPr="00F32254" w:rsidRDefault="004F462F" w:rsidP="0047118A">
      <w:pPr>
        <w:spacing w:after="0"/>
        <w:rPr>
          <w:sz w:val="24"/>
          <w:szCs w:val="24"/>
        </w:rPr>
      </w:pPr>
      <w:r w:rsidRPr="00F32254">
        <w:rPr>
          <w:sz w:val="24"/>
          <w:szCs w:val="24"/>
        </w:rPr>
        <w:tab/>
        <w:t>The undersigned understands and agrees that:</w:t>
      </w:r>
    </w:p>
    <w:p w14:paraId="4D8A601A" w14:textId="77777777" w:rsidR="004F462F" w:rsidRPr="00F32254" w:rsidRDefault="004F462F" w:rsidP="0047118A">
      <w:pPr>
        <w:spacing w:after="0"/>
        <w:rPr>
          <w:sz w:val="24"/>
          <w:szCs w:val="24"/>
        </w:rPr>
      </w:pPr>
    </w:p>
    <w:p w14:paraId="50959219" w14:textId="77777777" w:rsidR="004F462F" w:rsidRPr="00F32254" w:rsidRDefault="004F462F" w:rsidP="00BF7ED8">
      <w:pPr>
        <w:pStyle w:val="ListParagraph"/>
        <w:numPr>
          <w:ilvl w:val="0"/>
          <w:numId w:val="89"/>
        </w:numPr>
        <w:spacing w:after="0"/>
        <w:rPr>
          <w:sz w:val="24"/>
          <w:szCs w:val="24"/>
        </w:rPr>
      </w:pPr>
      <w:r w:rsidRPr="00F32254">
        <w:rPr>
          <w:sz w:val="24"/>
          <w:szCs w:val="24"/>
        </w:rPr>
        <w:t>The State of Hawaii (“</w:t>
      </w:r>
      <w:r w:rsidRPr="00F32254">
        <w:rPr>
          <w:b/>
          <w:sz w:val="24"/>
          <w:szCs w:val="24"/>
        </w:rPr>
        <w:t>State</w:t>
      </w:r>
      <w:r w:rsidRPr="00F32254">
        <w:rPr>
          <w:sz w:val="24"/>
          <w:szCs w:val="24"/>
        </w:rPr>
        <w:t>”) reserves the right to cancel the RFP when, in the State’s opinion, such cancellation is in the best interest of the State.</w:t>
      </w:r>
    </w:p>
    <w:p w14:paraId="15129BF5" w14:textId="77777777" w:rsidR="004F462F" w:rsidRPr="00F32254" w:rsidRDefault="004F462F" w:rsidP="00BF7ED8">
      <w:pPr>
        <w:pStyle w:val="ListParagraph"/>
        <w:spacing w:after="0"/>
        <w:ind w:left="1080"/>
        <w:rPr>
          <w:sz w:val="24"/>
          <w:szCs w:val="24"/>
        </w:rPr>
      </w:pPr>
    </w:p>
    <w:p w14:paraId="05F5B570" w14:textId="77777777" w:rsidR="004F462F" w:rsidRPr="00F32254" w:rsidRDefault="004F462F" w:rsidP="00BF7ED8">
      <w:pPr>
        <w:pStyle w:val="ListParagraph"/>
        <w:numPr>
          <w:ilvl w:val="0"/>
          <w:numId w:val="89"/>
        </w:numPr>
        <w:spacing w:after="0"/>
        <w:rPr>
          <w:sz w:val="24"/>
          <w:szCs w:val="24"/>
        </w:rPr>
      </w:pPr>
      <w:r w:rsidRPr="00F32254">
        <w:rPr>
          <w:sz w:val="24"/>
          <w:szCs w:val="24"/>
        </w:rPr>
        <w:t>The State may reject Proposals, in whole or in part, and waive any defects, when in the State’s opinion, such rejection or waiver will be in the best interest of the State.</w:t>
      </w:r>
    </w:p>
    <w:p w14:paraId="3E3E3C57" w14:textId="77777777" w:rsidR="004F462F" w:rsidRPr="00F32254" w:rsidRDefault="004F462F" w:rsidP="00F32254">
      <w:pPr>
        <w:pStyle w:val="ListParagraph"/>
        <w:rPr>
          <w:sz w:val="24"/>
          <w:szCs w:val="24"/>
        </w:rPr>
      </w:pPr>
    </w:p>
    <w:p w14:paraId="749DA759" w14:textId="77777777" w:rsidR="004F462F" w:rsidRPr="00F32254" w:rsidRDefault="004F462F" w:rsidP="00BF7ED8">
      <w:pPr>
        <w:pStyle w:val="ListParagraph"/>
        <w:numPr>
          <w:ilvl w:val="0"/>
          <w:numId w:val="89"/>
        </w:numPr>
        <w:spacing w:after="0"/>
        <w:rPr>
          <w:sz w:val="24"/>
          <w:szCs w:val="24"/>
        </w:rPr>
      </w:pPr>
      <w:r w:rsidRPr="00F32254">
        <w:rPr>
          <w:sz w:val="24"/>
          <w:szCs w:val="24"/>
        </w:rPr>
        <w:t>The State shall not be liable for any costs, expenses, loss of profits, or damages whatsoever incurred by the Offerors in the event this RFP is canceled or a proposal is rejected.</w:t>
      </w:r>
    </w:p>
    <w:p w14:paraId="5F2A080D" w14:textId="77777777" w:rsidR="004F462F" w:rsidRPr="00F32254" w:rsidRDefault="004F462F" w:rsidP="00F32254">
      <w:pPr>
        <w:pStyle w:val="ListParagraph"/>
        <w:rPr>
          <w:sz w:val="24"/>
          <w:szCs w:val="24"/>
        </w:rPr>
      </w:pPr>
    </w:p>
    <w:p w14:paraId="6A83CB56" w14:textId="77777777" w:rsidR="004F462F" w:rsidRPr="00F32254" w:rsidRDefault="004F462F" w:rsidP="00F32254">
      <w:pPr>
        <w:spacing w:after="0"/>
        <w:rPr>
          <w:sz w:val="24"/>
          <w:szCs w:val="24"/>
        </w:rPr>
      </w:pPr>
      <w:r w:rsidRPr="00F32254">
        <w:rPr>
          <w:sz w:val="24"/>
          <w:szCs w:val="24"/>
        </w:rPr>
        <w:t>Very truly yours,</w:t>
      </w:r>
    </w:p>
    <w:p w14:paraId="5D1CA2AB" w14:textId="77777777" w:rsidR="004F462F" w:rsidRPr="00F32254" w:rsidRDefault="004F462F" w:rsidP="00F32254">
      <w:pPr>
        <w:spacing w:after="0"/>
        <w:rPr>
          <w:sz w:val="24"/>
          <w:szCs w:val="24"/>
        </w:rPr>
      </w:pPr>
    </w:p>
    <w:p w14:paraId="2E9960B3" w14:textId="77777777" w:rsidR="004F462F" w:rsidRPr="00F32254" w:rsidRDefault="004F462F" w:rsidP="00F32254">
      <w:pPr>
        <w:spacing w:after="0"/>
        <w:rPr>
          <w:sz w:val="24"/>
          <w:szCs w:val="24"/>
        </w:rPr>
      </w:pPr>
      <w:r w:rsidRPr="00F32254">
        <w:rPr>
          <w:sz w:val="24"/>
          <w:szCs w:val="24"/>
        </w:rPr>
        <w:t>______________________________________</w:t>
      </w:r>
    </w:p>
    <w:p w14:paraId="4D1F800E" w14:textId="77777777" w:rsidR="004F462F" w:rsidRPr="00F32254" w:rsidRDefault="004F462F" w:rsidP="00F32254">
      <w:pPr>
        <w:spacing w:after="0"/>
        <w:rPr>
          <w:sz w:val="24"/>
          <w:szCs w:val="24"/>
        </w:rPr>
      </w:pPr>
      <w:r w:rsidRPr="00F32254">
        <w:rPr>
          <w:sz w:val="24"/>
          <w:szCs w:val="24"/>
        </w:rPr>
        <w:t>Name:</w:t>
      </w:r>
    </w:p>
    <w:p w14:paraId="4C80686F" w14:textId="77777777" w:rsidR="004F462F" w:rsidRPr="00F32254" w:rsidRDefault="004F462F" w:rsidP="00F32254">
      <w:pPr>
        <w:spacing w:after="0"/>
        <w:rPr>
          <w:sz w:val="24"/>
          <w:szCs w:val="24"/>
        </w:rPr>
      </w:pPr>
    </w:p>
    <w:p w14:paraId="753351DF" w14:textId="77777777" w:rsidR="004F462F" w:rsidRPr="00F32254" w:rsidRDefault="004F462F" w:rsidP="00F32254">
      <w:pPr>
        <w:spacing w:after="0"/>
        <w:rPr>
          <w:sz w:val="24"/>
          <w:szCs w:val="24"/>
        </w:rPr>
      </w:pPr>
      <w:r w:rsidRPr="00F32254">
        <w:rPr>
          <w:sz w:val="24"/>
          <w:szCs w:val="24"/>
        </w:rPr>
        <w:t>______________________________________</w:t>
      </w:r>
    </w:p>
    <w:p w14:paraId="4CD8D943" w14:textId="77777777" w:rsidR="004F462F" w:rsidRPr="00F32254" w:rsidRDefault="004F462F" w:rsidP="00F32254">
      <w:pPr>
        <w:spacing w:after="0"/>
        <w:rPr>
          <w:sz w:val="24"/>
          <w:szCs w:val="24"/>
        </w:rPr>
      </w:pPr>
      <w:r w:rsidRPr="00F32254">
        <w:rPr>
          <w:sz w:val="24"/>
          <w:szCs w:val="24"/>
        </w:rPr>
        <w:t>Title:</w:t>
      </w:r>
    </w:p>
    <w:p w14:paraId="3613C5EB" w14:textId="77777777" w:rsidR="004F462F" w:rsidRPr="00F32254" w:rsidRDefault="004F462F" w:rsidP="00F32254">
      <w:pPr>
        <w:spacing w:after="0"/>
        <w:rPr>
          <w:sz w:val="24"/>
          <w:szCs w:val="24"/>
        </w:rPr>
      </w:pPr>
    </w:p>
    <w:p w14:paraId="2F9C9566" w14:textId="77777777" w:rsidR="004F462F" w:rsidRPr="00F32254" w:rsidRDefault="004F462F" w:rsidP="00F32254">
      <w:pPr>
        <w:spacing w:after="0"/>
        <w:rPr>
          <w:sz w:val="24"/>
          <w:szCs w:val="24"/>
        </w:rPr>
      </w:pPr>
      <w:r w:rsidRPr="00F32254">
        <w:rPr>
          <w:sz w:val="24"/>
          <w:szCs w:val="24"/>
        </w:rPr>
        <w:t>Date: _________________________________</w:t>
      </w:r>
    </w:p>
    <w:p w14:paraId="251C3968" w14:textId="77777777" w:rsidR="004F462F" w:rsidRDefault="004F462F">
      <w:pPr>
        <w:rPr>
          <w:sz w:val="24"/>
          <w:szCs w:val="24"/>
        </w:rPr>
      </w:pPr>
      <w:r>
        <w:rPr>
          <w:sz w:val="24"/>
          <w:szCs w:val="24"/>
        </w:rPr>
        <w:br w:type="page"/>
      </w:r>
    </w:p>
    <w:p w14:paraId="46D30BF8" w14:textId="77777777" w:rsidR="004F462F" w:rsidRDefault="004F462F" w:rsidP="00F32254">
      <w:pPr>
        <w:pStyle w:val="Heading1"/>
        <w:jc w:val="center"/>
      </w:pPr>
      <w:bookmarkStart w:id="60" w:name="_Toc487648810"/>
      <w:r>
        <w:t>APPENDIX “</w:t>
      </w:r>
      <w:r>
        <w:rPr>
          <w:b/>
        </w:rPr>
        <w:t>C</w:t>
      </w:r>
      <w:r>
        <w:t>”</w:t>
      </w:r>
      <w:bookmarkEnd w:id="60"/>
    </w:p>
    <w:p w14:paraId="297F03FC" w14:textId="77777777" w:rsidR="004F462F" w:rsidRDefault="004F462F" w:rsidP="00F32254"/>
    <w:p w14:paraId="08C89AB0" w14:textId="77777777" w:rsidR="004F462F" w:rsidRDefault="004F462F" w:rsidP="00F32254">
      <w:pPr>
        <w:pStyle w:val="Heading2"/>
        <w:jc w:val="center"/>
      </w:pPr>
      <w:bookmarkStart w:id="61" w:name="_Toc487648811"/>
      <w:r>
        <w:rPr>
          <w:b/>
          <w:u w:val="single"/>
        </w:rPr>
        <w:t>STANDARD PROPOSAL LETTER</w:t>
      </w:r>
      <w:bookmarkEnd w:id="61"/>
    </w:p>
    <w:p w14:paraId="12E31800" w14:textId="77777777" w:rsidR="004F462F" w:rsidRDefault="004F462F" w:rsidP="00F32254">
      <w:pPr>
        <w:spacing w:after="0"/>
      </w:pPr>
    </w:p>
    <w:p w14:paraId="2D1C651C" w14:textId="77777777" w:rsidR="004F462F" w:rsidRDefault="004F462F" w:rsidP="00F32254">
      <w:pPr>
        <w:spacing w:after="0"/>
      </w:pPr>
    </w:p>
    <w:p w14:paraId="355FA3FC" w14:textId="77777777" w:rsidR="004F462F" w:rsidRDefault="004F462F" w:rsidP="00F32254">
      <w:pPr>
        <w:spacing w:after="0"/>
      </w:pPr>
      <w:r>
        <w:t>Mr. James K. Nishimoto, Director</w:t>
      </w:r>
    </w:p>
    <w:p w14:paraId="3122D8F5" w14:textId="77777777" w:rsidR="004F462F" w:rsidRDefault="004F462F" w:rsidP="00F32254">
      <w:pPr>
        <w:spacing w:after="0"/>
      </w:pPr>
      <w:r>
        <w:t>Department of Human Resources Development</w:t>
      </w:r>
    </w:p>
    <w:p w14:paraId="20EA03C0" w14:textId="77777777" w:rsidR="004F462F" w:rsidRDefault="004F462F" w:rsidP="00F32254">
      <w:pPr>
        <w:spacing w:after="0"/>
      </w:pPr>
      <w:r>
        <w:t>c/o Employee Relations Division</w:t>
      </w:r>
    </w:p>
    <w:p w14:paraId="4C9EA0EF" w14:textId="77777777" w:rsidR="004F462F" w:rsidRDefault="004F462F" w:rsidP="00F32254">
      <w:pPr>
        <w:spacing w:after="0"/>
      </w:pPr>
      <w:r>
        <w:t>Employee Assistance Office</w:t>
      </w:r>
    </w:p>
    <w:p w14:paraId="7C90D5E6" w14:textId="77777777" w:rsidR="004F462F" w:rsidRDefault="004F462F" w:rsidP="00F32254">
      <w:pPr>
        <w:spacing w:after="0"/>
      </w:pPr>
      <w:r>
        <w:t>235 S. Beretania Street, #1004</w:t>
      </w:r>
    </w:p>
    <w:p w14:paraId="5B6ADA08" w14:textId="77777777" w:rsidR="004F462F" w:rsidRDefault="004F462F" w:rsidP="00F32254">
      <w:pPr>
        <w:spacing w:after="0"/>
      </w:pPr>
      <w:r>
        <w:t>Honolulu, HI 96813</w:t>
      </w:r>
    </w:p>
    <w:p w14:paraId="2D3B39F4" w14:textId="77777777" w:rsidR="004F462F" w:rsidRDefault="004F462F" w:rsidP="00F32254">
      <w:pPr>
        <w:spacing w:after="0"/>
      </w:pPr>
    </w:p>
    <w:p w14:paraId="542AFF56" w14:textId="77777777" w:rsidR="004F462F" w:rsidRDefault="004F462F" w:rsidP="00F32254">
      <w:pPr>
        <w:spacing w:after="0"/>
      </w:pPr>
      <w:r>
        <w:t>Dear Director Nishimoto:</w:t>
      </w:r>
    </w:p>
    <w:p w14:paraId="10925AD7" w14:textId="77777777" w:rsidR="004F462F" w:rsidRDefault="004F462F" w:rsidP="00F32254">
      <w:pPr>
        <w:spacing w:after="0"/>
      </w:pPr>
    </w:p>
    <w:p w14:paraId="59B3A05A" w14:textId="61C87385" w:rsidR="004F462F" w:rsidRDefault="004F462F" w:rsidP="00F43E24">
      <w:pPr>
        <w:spacing w:after="0"/>
        <w:ind w:left="1440" w:hanging="720"/>
        <w:rPr>
          <w:u w:val="single"/>
        </w:rPr>
      </w:pPr>
      <w:r>
        <w:t>RE:</w:t>
      </w:r>
      <w:r>
        <w:tab/>
      </w:r>
      <w:r>
        <w:rPr>
          <w:u w:val="single"/>
        </w:rPr>
        <w:t xml:space="preserve">Request for Proposals No. </w:t>
      </w:r>
      <w:r w:rsidR="00070E77">
        <w:rPr>
          <w:u w:val="single"/>
        </w:rPr>
        <w:t>18-1-</w:t>
      </w:r>
      <w:r>
        <w:rPr>
          <w:u w:val="single"/>
        </w:rPr>
        <w:t>REACH: Competitive Sealed Proposals to Select an Employee Assistance (Professional Counseling) Service Provider</w:t>
      </w:r>
    </w:p>
    <w:p w14:paraId="5B1B8A04" w14:textId="77777777" w:rsidR="004F462F" w:rsidRDefault="004F462F" w:rsidP="00F43E24">
      <w:pPr>
        <w:spacing w:after="0"/>
      </w:pPr>
    </w:p>
    <w:p w14:paraId="4A8A95D1" w14:textId="6204B31F" w:rsidR="004F462F" w:rsidRDefault="004F462F" w:rsidP="00F43E24">
      <w:pPr>
        <w:spacing w:after="0"/>
      </w:pPr>
      <w:r>
        <w:tab/>
        <w:t xml:space="preserve">The undersigned Offeror hereby submits a proposal in response to RFP No. </w:t>
      </w:r>
      <w:r w:rsidR="00070E77">
        <w:t>18-1-</w:t>
      </w:r>
      <w:r>
        <w:t>REACH</w:t>
      </w:r>
      <w:r w:rsidR="00070E77">
        <w:t xml:space="preserve"> </w:t>
      </w:r>
      <w:r>
        <w:t>for an Employee Assistance (Professional Counseling) Service Provider for the State of Hawaii Resource for Employee Assistance and Counseling Help (REACH) Program.</w:t>
      </w:r>
    </w:p>
    <w:p w14:paraId="41A24F03" w14:textId="77777777" w:rsidR="004F462F" w:rsidRDefault="004F462F" w:rsidP="00F43E24">
      <w:pPr>
        <w:spacing w:after="0"/>
      </w:pPr>
    </w:p>
    <w:p w14:paraId="0ABE0900" w14:textId="77777777" w:rsidR="004F462F" w:rsidRDefault="004F462F" w:rsidP="00F43E24">
      <w:pPr>
        <w:spacing w:after="0"/>
      </w:pPr>
      <w:r>
        <w:tab/>
        <w:t>The undersigned Offeror understands and agrees that:</w:t>
      </w:r>
    </w:p>
    <w:p w14:paraId="376BEF7C" w14:textId="77777777" w:rsidR="004F462F" w:rsidRDefault="004F462F" w:rsidP="00F43E24">
      <w:pPr>
        <w:spacing w:after="0"/>
      </w:pPr>
    </w:p>
    <w:p w14:paraId="42CF4183" w14:textId="77777777" w:rsidR="004F462F" w:rsidRDefault="004F462F" w:rsidP="00F43E24">
      <w:pPr>
        <w:pStyle w:val="ListParagraph"/>
        <w:numPr>
          <w:ilvl w:val="0"/>
          <w:numId w:val="90"/>
        </w:numPr>
        <w:spacing w:after="0"/>
      </w:pPr>
      <w:r>
        <w:t>All services shall be provided in accordance with the RFP, and applicable federal and State laws and rules.</w:t>
      </w:r>
    </w:p>
    <w:p w14:paraId="241113C9" w14:textId="77777777" w:rsidR="004F462F" w:rsidRDefault="004F462F" w:rsidP="00F43E24">
      <w:pPr>
        <w:pStyle w:val="ListParagraph"/>
        <w:spacing w:after="0"/>
        <w:ind w:left="1080"/>
      </w:pPr>
    </w:p>
    <w:p w14:paraId="3E30CDA7" w14:textId="77777777" w:rsidR="004F462F" w:rsidRDefault="004F462F" w:rsidP="00F43E24">
      <w:pPr>
        <w:pStyle w:val="ListParagraph"/>
        <w:numPr>
          <w:ilvl w:val="0"/>
          <w:numId w:val="90"/>
        </w:numPr>
        <w:spacing w:after="0"/>
      </w:pPr>
      <w:r>
        <w:t>The State reserves the right to cancel the RFP when, in the State’s opinion, such cancellation is in the best interest of the State.</w:t>
      </w:r>
    </w:p>
    <w:p w14:paraId="714E4C04" w14:textId="77777777" w:rsidR="004F462F" w:rsidRDefault="004F462F" w:rsidP="00F43E24">
      <w:pPr>
        <w:pStyle w:val="ListParagraph"/>
      </w:pPr>
    </w:p>
    <w:p w14:paraId="63C7392D" w14:textId="77777777" w:rsidR="004F462F" w:rsidRDefault="004F462F" w:rsidP="00F43E24">
      <w:pPr>
        <w:pStyle w:val="ListParagraph"/>
        <w:numPr>
          <w:ilvl w:val="0"/>
          <w:numId w:val="90"/>
        </w:numPr>
        <w:spacing w:after="0"/>
      </w:pPr>
      <w:r>
        <w:t>The State may reject Proposals, in whole or in part, and waive any defects, when in the State’s opinion, such rejection or waiver will be in the best interest of the State.</w:t>
      </w:r>
    </w:p>
    <w:p w14:paraId="6CE959C6" w14:textId="77777777" w:rsidR="004F462F" w:rsidRDefault="004F462F" w:rsidP="00F43E24">
      <w:pPr>
        <w:pStyle w:val="ListParagraph"/>
      </w:pPr>
    </w:p>
    <w:p w14:paraId="4F25E662" w14:textId="77777777" w:rsidR="004F462F" w:rsidRDefault="004F462F" w:rsidP="00F43E24">
      <w:pPr>
        <w:pStyle w:val="ListParagraph"/>
        <w:numPr>
          <w:ilvl w:val="0"/>
          <w:numId w:val="90"/>
        </w:numPr>
        <w:spacing w:after="0"/>
      </w:pPr>
      <w:r>
        <w:t>The State shall not be liable for any costs, expenses, loss of profits, or damages whatsoever incurred by the Offerors in the event this RFP is canceled or a proposal is rejected.</w:t>
      </w:r>
    </w:p>
    <w:p w14:paraId="7C041557" w14:textId="77777777" w:rsidR="004F462F" w:rsidRDefault="004F462F" w:rsidP="00F43E24">
      <w:pPr>
        <w:pStyle w:val="ListParagraph"/>
        <w:spacing w:after="0"/>
      </w:pPr>
    </w:p>
    <w:p w14:paraId="43B39F58" w14:textId="77777777" w:rsidR="004F462F" w:rsidRDefault="004F462F" w:rsidP="00F43E24">
      <w:pPr>
        <w:spacing w:after="0"/>
        <w:ind w:left="720"/>
      </w:pPr>
      <w:r>
        <w:t>The undersigned Offeror shall answer the following with a “YES” or “NO.”</w:t>
      </w:r>
    </w:p>
    <w:p w14:paraId="5CF4CCCE" w14:textId="77777777" w:rsidR="004F462F" w:rsidRDefault="004F462F" w:rsidP="00F43E24">
      <w:pPr>
        <w:spacing w:after="0"/>
        <w:ind w:left="720"/>
      </w:pPr>
    </w:p>
    <w:p w14:paraId="3661F2DF" w14:textId="77777777" w:rsidR="004F462F" w:rsidRDefault="004F462F" w:rsidP="00804546">
      <w:pPr>
        <w:pStyle w:val="ListParagraph"/>
        <w:numPr>
          <w:ilvl w:val="0"/>
          <w:numId w:val="91"/>
        </w:numPr>
        <w:spacing w:after="0"/>
      </w:pPr>
      <w:r>
        <w:t>The Offeror has read, understands, and agrees to comply with all specified requirements of the RFP.</w:t>
      </w:r>
      <w:r>
        <w:tab/>
      </w:r>
      <w:r>
        <w:tab/>
        <w:t>___________</w:t>
      </w:r>
    </w:p>
    <w:p w14:paraId="66AF2E66" w14:textId="77777777" w:rsidR="004F462F" w:rsidRDefault="004F462F" w:rsidP="00804546">
      <w:pPr>
        <w:pStyle w:val="ListParagraph"/>
        <w:spacing w:after="0"/>
        <w:ind w:left="1080"/>
      </w:pPr>
    </w:p>
    <w:p w14:paraId="6993F3A4" w14:textId="77777777" w:rsidR="004F462F" w:rsidRDefault="004F462F" w:rsidP="00804546">
      <w:pPr>
        <w:pStyle w:val="ListParagraph"/>
        <w:numPr>
          <w:ilvl w:val="0"/>
          <w:numId w:val="91"/>
        </w:numPr>
        <w:spacing w:after="0"/>
      </w:pPr>
      <w:r>
        <w:t>The Offeror has read, understands, and agrees to comply with applicable federal and State laws in the provision of services under the RFP.</w:t>
      </w:r>
      <w:r>
        <w:tab/>
        <w:t>____________</w:t>
      </w:r>
    </w:p>
    <w:p w14:paraId="6BF6CCB1" w14:textId="77777777" w:rsidR="004F462F" w:rsidRDefault="004F462F" w:rsidP="00804546">
      <w:pPr>
        <w:pStyle w:val="ListParagraph"/>
      </w:pPr>
    </w:p>
    <w:p w14:paraId="761794A3" w14:textId="77777777" w:rsidR="004F462F" w:rsidRDefault="004F462F" w:rsidP="00804546">
      <w:pPr>
        <w:pStyle w:val="ListParagraph"/>
        <w:numPr>
          <w:ilvl w:val="0"/>
          <w:numId w:val="91"/>
        </w:numPr>
        <w:spacing w:after="0"/>
      </w:pPr>
      <w:r>
        <w:t>The Offeror is authorized to transact business in the State of Hawaii.  ____________</w:t>
      </w:r>
    </w:p>
    <w:p w14:paraId="01AE389D" w14:textId="77777777" w:rsidR="004F462F" w:rsidRDefault="004F462F" w:rsidP="00804546">
      <w:pPr>
        <w:pStyle w:val="ListParagraph"/>
      </w:pPr>
    </w:p>
    <w:p w14:paraId="13BE9B35" w14:textId="77777777" w:rsidR="004F462F" w:rsidRDefault="004F462F" w:rsidP="00804546">
      <w:pPr>
        <w:pStyle w:val="ListParagraph"/>
        <w:numPr>
          <w:ilvl w:val="0"/>
          <w:numId w:val="91"/>
        </w:numPr>
        <w:spacing w:after="0"/>
      </w:pPr>
      <w:r>
        <w:t>The Offeror has and is willing to commit sufficient staff and resources in Hawaii to perform and deliver the services and products required by the RFP for the Program. ________</w:t>
      </w:r>
    </w:p>
    <w:p w14:paraId="1254EE44" w14:textId="77777777" w:rsidR="004F462F" w:rsidRDefault="004F462F" w:rsidP="00804546">
      <w:pPr>
        <w:pStyle w:val="ListParagraph"/>
        <w:spacing w:after="0"/>
      </w:pPr>
    </w:p>
    <w:p w14:paraId="5F455F0C" w14:textId="77777777" w:rsidR="004F462F" w:rsidRDefault="004F462F" w:rsidP="00804546">
      <w:pPr>
        <w:pStyle w:val="ListParagraph"/>
        <w:spacing w:after="0"/>
        <w:ind w:left="0" w:firstLine="720"/>
      </w:pPr>
      <w:r>
        <w:t>The “Standard Proposal Letter” must be (a) signed by an individual or individuals authorized to legally bind the Offeror, (b) dated, and (c) affixed with the corporate seal, if any.  If the Offeror is a corporation, evidence in the form of a certified copy of a corporate resolution, or certified copy of articles of incorporation or bylaws, shall be submitted showing the individual’s authority to bind the corporation.  If the Offeror is a partnership or joint venture, each member of the partnership or joint venture must sign this letter, or evidence (in the form of a partnership contractor joint venture agreement) must be submitted showing that the individuals signing the proposal letter have the authority to bind the partnership or the joint venture.</w:t>
      </w:r>
    </w:p>
    <w:p w14:paraId="035C3FFB" w14:textId="77777777" w:rsidR="004F462F" w:rsidRDefault="004F462F" w:rsidP="00804546">
      <w:pPr>
        <w:pStyle w:val="ListParagraph"/>
        <w:spacing w:after="0"/>
        <w:ind w:left="0" w:firstLine="720"/>
      </w:pPr>
    </w:p>
    <w:p w14:paraId="050F33E3" w14:textId="77777777" w:rsidR="004F462F" w:rsidRDefault="004F462F" w:rsidP="00804546">
      <w:pPr>
        <w:spacing w:after="0"/>
      </w:pPr>
      <w:r>
        <w:t>Very truly yours,</w:t>
      </w:r>
    </w:p>
    <w:p w14:paraId="33464BAE" w14:textId="77777777" w:rsidR="004F462F" w:rsidRDefault="004F462F" w:rsidP="00804546">
      <w:pPr>
        <w:spacing w:after="0"/>
      </w:pPr>
    </w:p>
    <w:p w14:paraId="2AD21F3D" w14:textId="77777777" w:rsidR="004F462F" w:rsidRDefault="004F462F" w:rsidP="00804546">
      <w:pPr>
        <w:spacing w:after="0"/>
      </w:pPr>
    </w:p>
    <w:p w14:paraId="5A053682" w14:textId="77777777" w:rsidR="004F462F" w:rsidRDefault="004F462F" w:rsidP="00804546">
      <w:pPr>
        <w:spacing w:after="0"/>
      </w:pPr>
    </w:p>
    <w:p w14:paraId="150900C8" w14:textId="77777777" w:rsidR="004F462F" w:rsidRDefault="004F462F" w:rsidP="00804546">
      <w:pPr>
        <w:spacing w:after="0"/>
      </w:pPr>
      <w:r>
        <w:t>___________________________________________</w:t>
      </w:r>
      <w:r>
        <w:tab/>
      </w:r>
      <w:r>
        <w:tab/>
        <w:t>_______________________</w:t>
      </w:r>
    </w:p>
    <w:p w14:paraId="156FAD2F" w14:textId="77777777" w:rsidR="004F462F" w:rsidRDefault="004F462F" w:rsidP="00804546">
      <w:pPr>
        <w:spacing w:after="0"/>
      </w:pPr>
      <w:r>
        <w:t>Authorized Officer*</w:t>
      </w:r>
      <w:r>
        <w:tab/>
      </w:r>
      <w:r>
        <w:tab/>
      </w:r>
      <w:r>
        <w:tab/>
      </w:r>
      <w:r>
        <w:tab/>
      </w:r>
      <w:r>
        <w:tab/>
      </w:r>
      <w:r>
        <w:tab/>
      </w:r>
      <w:r>
        <w:tab/>
        <w:t>Date</w:t>
      </w:r>
    </w:p>
    <w:p w14:paraId="7853A436" w14:textId="77777777" w:rsidR="004F462F" w:rsidRDefault="004F462F" w:rsidP="00804546">
      <w:pPr>
        <w:spacing w:after="0"/>
      </w:pPr>
    </w:p>
    <w:p w14:paraId="3BCF980A" w14:textId="77777777" w:rsidR="004F462F" w:rsidRDefault="004F462F" w:rsidP="00804546">
      <w:pPr>
        <w:spacing w:after="0"/>
      </w:pPr>
      <w:r>
        <w:t>Name of Company:</w:t>
      </w:r>
      <w:r>
        <w:tab/>
        <w:t>__________________________________________________________</w:t>
      </w:r>
    </w:p>
    <w:p w14:paraId="26088B2E" w14:textId="77777777" w:rsidR="004F462F" w:rsidRDefault="004F462F" w:rsidP="00804546">
      <w:pPr>
        <w:spacing w:after="0"/>
      </w:pPr>
    </w:p>
    <w:p w14:paraId="30D02B7E" w14:textId="77777777" w:rsidR="004F462F" w:rsidRDefault="004F462F" w:rsidP="00804546">
      <w:pPr>
        <w:spacing w:after="0"/>
      </w:pPr>
      <w:r>
        <w:t>Address:</w:t>
      </w:r>
      <w:r>
        <w:tab/>
        <w:t>________________________________________________________________</w:t>
      </w:r>
    </w:p>
    <w:p w14:paraId="3D215B10" w14:textId="77777777" w:rsidR="004F462F" w:rsidRDefault="004F462F" w:rsidP="00804546">
      <w:pPr>
        <w:spacing w:after="0"/>
      </w:pPr>
    </w:p>
    <w:p w14:paraId="43AF49EE" w14:textId="77777777" w:rsidR="004F462F" w:rsidRDefault="004F462F" w:rsidP="00804546">
      <w:pPr>
        <w:spacing w:after="0"/>
      </w:pPr>
      <w:r>
        <w:tab/>
      </w:r>
      <w:r>
        <w:tab/>
        <w:t>________________________________________________________________</w:t>
      </w:r>
    </w:p>
    <w:p w14:paraId="36B4167D" w14:textId="77777777" w:rsidR="004F462F" w:rsidRDefault="004F462F" w:rsidP="00804546">
      <w:pPr>
        <w:spacing w:after="0"/>
      </w:pPr>
    </w:p>
    <w:p w14:paraId="35CF89E2" w14:textId="77777777" w:rsidR="004F462F" w:rsidRDefault="004F462F" w:rsidP="00804546">
      <w:pPr>
        <w:spacing w:after="0"/>
      </w:pPr>
      <w:r>
        <w:t>Contact Person:</w:t>
      </w:r>
      <w:r>
        <w:tab/>
        <w:t>__________________________________________________________</w:t>
      </w:r>
    </w:p>
    <w:p w14:paraId="75E98016" w14:textId="77777777" w:rsidR="004F462F" w:rsidRDefault="004F462F" w:rsidP="00804546">
      <w:pPr>
        <w:spacing w:after="0"/>
      </w:pPr>
    </w:p>
    <w:p w14:paraId="19E3B5CB" w14:textId="77777777" w:rsidR="004F462F" w:rsidRDefault="004F462F" w:rsidP="00804546">
      <w:pPr>
        <w:spacing w:after="0"/>
      </w:pPr>
      <w:r>
        <w:t>Telephone Number:</w:t>
      </w:r>
      <w:r>
        <w:tab/>
        <w:t>__________________________________________________________</w:t>
      </w:r>
    </w:p>
    <w:p w14:paraId="4FC1F281" w14:textId="77777777" w:rsidR="004F462F" w:rsidRDefault="004F462F" w:rsidP="00804546">
      <w:pPr>
        <w:spacing w:after="0"/>
      </w:pPr>
    </w:p>
    <w:p w14:paraId="5E811CD2" w14:textId="77777777" w:rsidR="004F462F" w:rsidRDefault="004F462F" w:rsidP="00804546">
      <w:pPr>
        <w:spacing w:after="0"/>
      </w:pPr>
      <w:r>
        <w:t>Fax Number:</w:t>
      </w:r>
      <w:r>
        <w:tab/>
      </w:r>
      <w:r>
        <w:tab/>
        <w:t>__________________________________________________________</w:t>
      </w:r>
    </w:p>
    <w:p w14:paraId="1A3B9BF4" w14:textId="77777777" w:rsidR="004F462F" w:rsidRDefault="004F462F" w:rsidP="00804546">
      <w:pPr>
        <w:spacing w:after="0"/>
      </w:pPr>
    </w:p>
    <w:p w14:paraId="7BDA962F" w14:textId="77777777" w:rsidR="004F462F" w:rsidRDefault="004F462F" w:rsidP="00804546">
      <w:pPr>
        <w:spacing w:after="0"/>
      </w:pPr>
      <w:r>
        <w:t>Email Address:</w:t>
      </w:r>
      <w:r>
        <w:tab/>
        <w:t>__________________________________________________________</w:t>
      </w:r>
    </w:p>
    <w:p w14:paraId="0BC09245" w14:textId="77777777" w:rsidR="004F462F" w:rsidRDefault="004F462F" w:rsidP="00804546">
      <w:pPr>
        <w:spacing w:after="0"/>
      </w:pPr>
    </w:p>
    <w:p w14:paraId="75B82B05" w14:textId="77777777" w:rsidR="004F462F" w:rsidRDefault="004F462F" w:rsidP="00804546">
      <w:pPr>
        <w:spacing w:after="0"/>
      </w:pPr>
      <w:r>
        <w:t>_________________________________________________</w:t>
      </w:r>
    </w:p>
    <w:p w14:paraId="3557435F" w14:textId="77777777" w:rsidR="004F462F" w:rsidRDefault="004F462F" w:rsidP="00804546">
      <w:pPr>
        <w:spacing w:after="0"/>
      </w:pPr>
      <w:r>
        <w:t>Hawaii General Excise Tax Number or Federal I.D. Number</w:t>
      </w:r>
    </w:p>
    <w:p w14:paraId="6FC0645B" w14:textId="77777777" w:rsidR="004F462F" w:rsidRDefault="004F462F" w:rsidP="00804546">
      <w:pPr>
        <w:spacing w:after="0"/>
      </w:pPr>
    </w:p>
    <w:p w14:paraId="42D6F6E3" w14:textId="77777777" w:rsidR="004F462F" w:rsidRDefault="004F462F" w:rsidP="00804546">
      <w:pPr>
        <w:spacing w:after="0"/>
      </w:pPr>
      <w:r>
        <w:t>* Please attach to this page notarized evidence of the authority of this officer to submit this proposal.</w:t>
      </w:r>
    </w:p>
    <w:p w14:paraId="4BCA37CF" w14:textId="77777777" w:rsidR="004F462F" w:rsidRDefault="004F462F" w:rsidP="00804546">
      <w:pPr>
        <w:spacing w:after="0"/>
      </w:pPr>
    </w:p>
    <w:p w14:paraId="27CBD5C5" w14:textId="77777777" w:rsidR="004F462F" w:rsidRDefault="004F462F" w:rsidP="00804546">
      <w:pPr>
        <w:spacing w:after="0"/>
      </w:pPr>
      <w:r>
        <w:t>(Affix Corporate Seal Here)</w:t>
      </w:r>
    </w:p>
    <w:p w14:paraId="51D4AAAD" w14:textId="77777777" w:rsidR="004F462F" w:rsidRDefault="004F462F">
      <w:r>
        <w:br w:type="page"/>
      </w:r>
    </w:p>
    <w:p w14:paraId="66A48CF5" w14:textId="77777777" w:rsidR="004F462F" w:rsidRDefault="004F462F" w:rsidP="00EC0E84">
      <w:pPr>
        <w:pStyle w:val="Heading1"/>
        <w:jc w:val="center"/>
      </w:pPr>
      <w:bookmarkStart w:id="62" w:name="_Toc487648812"/>
      <w:r>
        <w:t>APPENDIX “D”</w:t>
      </w:r>
      <w:bookmarkEnd w:id="62"/>
    </w:p>
    <w:p w14:paraId="51C0723D" w14:textId="77777777" w:rsidR="004F462F" w:rsidRDefault="004F462F" w:rsidP="00EC0E84">
      <w:pPr>
        <w:pStyle w:val="Heading2"/>
        <w:jc w:val="center"/>
      </w:pPr>
      <w:bookmarkStart w:id="63" w:name="_Toc487648813"/>
      <w:r>
        <w:rPr>
          <w:b/>
          <w:u w:val="single"/>
        </w:rPr>
        <w:t>WAGE CERTIFICATION</w:t>
      </w:r>
      <w:bookmarkEnd w:id="63"/>
    </w:p>
    <w:p w14:paraId="5EEB62D4" w14:textId="77777777" w:rsidR="004F462F" w:rsidRDefault="004F462F" w:rsidP="00EC0E84"/>
    <w:p w14:paraId="073B4299" w14:textId="69588520" w:rsidR="004F462F" w:rsidRDefault="004F462F" w:rsidP="00EC0E84">
      <w:pPr>
        <w:spacing w:after="0"/>
        <w:jc w:val="center"/>
      </w:pPr>
      <w:r>
        <w:t>PROPOSAL FOR AN EMPLOYEE ASSISTANCE (PROFESSIONAL COUNSELING) SERVICE PROVIDER FOR THE STATE OF HAWAII REACH PROGRAM</w:t>
      </w:r>
    </w:p>
    <w:p w14:paraId="0776AA6C" w14:textId="77777777" w:rsidR="004F462F" w:rsidRDefault="004F462F" w:rsidP="00EC0E84">
      <w:pPr>
        <w:spacing w:after="0"/>
      </w:pPr>
    </w:p>
    <w:p w14:paraId="6E74A59B" w14:textId="77777777" w:rsidR="004F462F" w:rsidRDefault="004F462F" w:rsidP="00EC0E84">
      <w:pPr>
        <w:spacing w:after="0"/>
      </w:pPr>
      <w:r>
        <w:tab/>
        <w:t>To the extent that Hawaii Revised Statutes section 103-55 applies, I hereby certify that if awarded the Contract, the services to be rendered shall be performed under the following conditions:</w:t>
      </w:r>
    </w:p>
    <w:p w14:paraId="0C022A3E" w14:textId="77777777" w:rsidR="004F462F" w:rsidRDefault="004F462F" w:rsidP="00EC0E84">
      <w:pPr>
        <w:spacing w:after="0"/>
      </w:pPr>
    </w:p>
    <w:p w14:paraId="4A1B349C" w14:textId="77777777" w:rsidR="004F462F" w:rsidRDefault="004F462F" w:rsidP="00EC0E84">
      <w:pPr>
        <w:pStyle w:val="ListParagraph"/>
        <w:numPr>
          <w:ilvl w:val="0"/>
          <w:numId w:val="94"/>
        </w:numPr>
        <w:spacing w:after="0"/>
      </w:pPr>
      <w:r>
        <w:t>The services to be rendered shall be performed by employees paid at wages or salaries not less than wages paid to public officers and employees for similar work, if similar positions are listed in the classification plan of the State of Hawaii (“</w:t>
      </w:r>
      <w:r>
        <w:rPr>
          <w:b/>
        </w:rPr>
        <w:t>State</w:t>
      </w:r>
      <w:r>
        <w:t>”) government.</w:t>
      </w:r>
    </w:p>
    <w:p w14:paraId="10BE2555" w14:textId="77777777" w:rsidR="004F462F" w:rsidRDefault="004F462F" w:rsidP="00EC0E84">
      <w:pPr>
        <w:pStyle w:val="ListParagraph"/>
        <w:spacing w:after="0"/>
        <w:ind w:left="1080"/>
      </w:pPr>
    </w:p>
    <w:p w14:paraId="69AAED7E" w14:textId="77777777" w:rsidR="004F462F" w:rsidRDefault="004F462F" w:rsidP="00EC0E84">
      <w:pPr>
        <w:pStyle w:val="ListParagraph"/>
        <w:numPr>
          <w:ilvl w:val="0"/>
          <w:numId w:val="94"/>
        </w:numPr>
        <w:spacing w:after="0"/>
      </w:pPr>
      <w:r>
        <w:t>All applicable laws of the federal and State governments, including but not limited to workers’ compensation, unemployment insurance, payment of wages, and safety, shall be fully complied with.</w:t>
      </w:r>
    </w:p>
    <w:p w14:paraId="5D65DCC7" w14:textId="77777777" w:rsidR="004F462F" w:rsidRDefault="004F462F" w:rsidP="00EC0E84">
      <w:pPr>
        <w:spacing w:after="0"/>
      </w:pPr>
    </w:p>
    <w:p w14:paraId="27D3AE9D" w14:textId="77777777" w:rsidR="004F462F" w:rsidRDefault="004F462F" w:rsidP="00EC0E84">
      <w:pPr>
        <w:spacing w:after="0"/>
        <w:ind w:firstLine="720"/>
      </w:pPr>
      <w:r>
        <w:t>I understand that all payments required by federal and State laws to be made by employers for the benefit of their employees are to be paid in addition to the base wages required by Hawaii Revised Statutes section 103-55.</w:t>
      </w:r>
    </w:p>
    <w:p w14:paraId="7EDE7B39" w14:textId="77777777" w:rsidR="004F462F" w:rsidRDefault="004F462F" w:rsidP="00EC0E84">
      <w:pPr>
        <w:spacing w:after="0"/>
      </w:pPr>
    </w:p>
    <w:p w14:paraId="382A30C5" w14:textId="77777777" w:rsidR="004F462F" w:rsidRDefault="004F462F" w:rsidP="00EC0E84">
      <w:pPr>
        <w:spacing w:after="0"/>
      </w:pPr>
      <w:r>
        <w:t>Name of Company:</w:t>
      </w:r>
      <w:r>
        <w:tab/>
        <w:t>______________________________________________________</w:t>
      </w:r>
    </w:p>
    <w:p w14:paraId="459DC12B" w14:textId="77777777" w:rsidR="004F462F" w:rsidRDefault="004F462F" w:rsidP="00EC0E84">
      <w:pPr>
        <w:spacing w:after="0"/>
      </w:pPr>
    </w:p>
    <w:p w14:paraId="50087306" w14:textId="77777777" w:rsidR="004F462F" w:rsidRDefault="004F462F" w:rsidP="00EC0E84">
      <w:pPr>
        <w:spacing w:after="0"/>
      </w:pPr>
      <w:r>
        <w:t>Signature:</w:t>
      </w:r>
      <w:r>
        <w:tab/>
        <w:t>____________________________________________________________</w:t>
      </w:r>
    </w:p>
    <w:p w14:paraId="6F31964D" w14:textId="77777777" w:rsidR="004F462F" w:rsidRDefault="004F462F" w:rsidP="00EC0E84">
      <w:pPr>
        <w:spacing w:after="0"/>
      </w:pPr>
    </w:p>
    <w:p w14:paraId="5C60021B" w14:textId="77777777" w:rsidR="004F462F" w:rsidRDefault="004F462F" w:rsidP="00EC0E84">
      <w:pPr>
        <w:spacing w:after="0"/>
      </w:pPr>
      <w:r>
        <w:t>Title:</w:t>
      </w:r>
      <w:r>
        <w:tab/>
        <w:t>__________________________________________________________________</w:t>
      </w:r>
    </w:p>
    <w:p w14:paraId="6A3DA2A4" w14:textId="77777777" w:rsidR="004F462F" w:rsidRDefault="004F462F" w:rsidP="00EC0E84">
      <w:pPr>
        <w:spacing w:after="0"/>
      </w:pPr>
    </w:p>
    <w:p w14:paraId="59956FCD" w14:textId="77777777" w:rsidR="004F462F" w:rsidRPr="00EC0E84" w:rsidRDefault="004F462F" w:rsidP="00EC0E84">
      <w:pPr>
        <w:spacing w:after="0"/>
      </w:pPr>
      <w:r>
        <w:t>Date:</w:t>
      </w:r>
      <w:r>
        <w:tab/>
        <w:t>__________________________________________________________________</w:t>
      </w:r>
    </w:p>
    <w:p w14:paraId="54EEFFD6" w14:textId="77777777" w:rsidR="004F462F" w:rsidRDefault="004F462F" w:rsidP="00EC0E84">
      <w:pPr>
        <w:spacing w:after="0"/>
      </w:pPr>
    </w:p>
    <w:p w14:paraId="6FD991F3" w14:textId="77777777" w:rsidR="004F462F" w:rsidRDefault="004F462F">
      <w:r>
        <w:br w:type="page"/>
      </w:r>
    </w:p>
    <w:p w14:paraId="08C115FC" w14:textId="77777777" w:rsidR="004F462F" w:rsidRDefault="004F462F" w:rsidP="00EC0E84">
      <w:pPr>
        <w:pStyle w:val="Heading1"/>
        <w:jc w:val="center"/>
      </w:pPr>
      <w:bookmarkStart w:id="64" w:name="_Toc487648814"/>
      <w:r>
        <w:t>APPENDIX “E”</w:t>
      </w:r>
      <w:bookmarkEnd w:id="64"/>
    </w:p>
    <w:p w14:paraId="72751E04" w14:textId="77777777" w:rsidR="004F462F" w:rsidRDefault="004F462F" w:rsidP="00EC0E84">
      <w:pPr>
        <w:pStyle w:val="Heading2"/>
        <w:jc w:val="center"/>
      </w:pPr>
      <w:bookmarkStart w:id="65" w:name="_Toc487648815"/>
      <w:r>
        <w:rPr>
          <w:b/>
          <w:u w:val="single"/>
        </w:rPr>
        <w:t>STATE OF HAWAII GENERAL CONDITIONS</w:t>
      </w:r>
      <w:bookmarkEnd w:id="65"/>
    </w:p>
    <w:p w14:paraId="120D6582" w14:textId="77777777" w:rsidR="004F462F" w:rsidRDefault="004F462F" w:rsidP="00EC0E84">
      <w:pPr>
        <w:spacing w:after="0"/>
      </w:pPr>
    </w:p>
    <w:p w14:paraId="26FBEEFD" w14:textId="77777777" w:rsidR="004F462F" w:rsidRDefault="004F462F" w:rsidP="00EC0E84">
      <w:pPr>
        <w:spacing w:after="0"/>
      </w:pPr>
    </w:p>
    <w:p w14:paraId="2A0C33AF" w14:textId="77777777" w:rsidR="004F462F" w:rsidRDefault="004F462F" w:rsidP="00EC0E84">
      <w:pPr>
        <w:spacing w:after="0"/>
      </w:pPr>
    </w:p>
    <w:p w14:paraId="312776E6" w14:textId="77777777" w:rsidR="004F462F" w:rsidRDefault="004F462F" w:rsidP="00EC0E84">
      <w:pPr>
        <w:spacing w:after="0"/>
      </w:pPr>
    </w:p>
    <w:p w14:paraId="5209237B" w14:textId="77777777" w:rsidR="004F462F" w:rsidRDefault="004F462F" w:rsidP="00EC0E84">
      <w:pPr>
        <w:spacing w:after="0"/>
      </w:pPr>
    </w:p>
    <w:p w14:paraId="43A2FBED" w14:textId="77777777" w:rsidR="004F462F" w:rsidRDefault="004F462F" w:rsidP="00EC0E84">
      <w:pPr>
        <w:spacing w:after="0"/>
      </w:pPr>
    </w:p>
    <w:p w14:paraId="5EA78F8F" w14:textId="77777777" w:rsidR="004F462F" w:rsidRPr="00EC0E84" w:rsidRDefault="004F462F" w:rsidP="00EC0E84">
      <w:pPr>
        <w:spacing w:after="0"/>
        <w:jc w:val="center"/>
      </w:pPr>
      <w:r>
        <w:t>SEE GENERAL CONDITIONS</w:t>
      </w:r>
    </w:p>
    <w:sectPr w:rsidR="004F462F" w:rsidRPr="00EC0E84" w:rsidSect="009C3D8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29EC" w14:textId="77777777" w:rsidR="000A597B" w:rsidRDefault="000A597B" w:rsidP="009B3443">
      <w:pPr>
        <w:spacing w:after="0" w:line="240" w:lineRule="auto"/>
      </w:pPr>
      <w:r>
        <w:separator/>
      </w:r>
    </w:p>
  </w:endnote>
  <w:endnote w:type="continuationSeparator" w:id="0">
    <w:p w14:paraId="67A4E6E6" w14:textId="77777777" w:rsidR="000A597B" w:rsidRDefault="000A597B" w:rsidP="009B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79E2" w14:textId="77777777" w:rsidR="000A597B" w:rsidRDefault="000A5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2B43" w14:textId="77777777" w:rsidR="000A597B" w:rsidRDefault="000A597B">
    <w:pPr>
      <w:pStyle w:val="Footer"/>
      <w:jc w:val="center"/>
    </w:pPr>
    <w:r>
      <w:fldChar w:fldCharType="begin"/>
    </w:r>
    <w:r>
      <w:instrText xml:space="preserve"> PAGE   \* MERGEFORMAT </w:instrText>
    </w:r>
    <w:r>
      <w:fldChar w:fldCharType="separate"/>
    </w:r>
    <w:r w:rsidR="00D85EAA">
      <w:rPr>
        <w:noProof/>
      </w:rPr>
      <w:t>6</w:t>
    </w:r>
    <w:r>
      <w:fldChar w:fldCharType="end"/>
    </w:r>
  </w:p>
  <w:p w14:paraId="202190E5" w14:textId="77777777" w:rsidR="000A597B" w:rsidRDefault="000A5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2CD3" w14:textId="77777777" w:rsidR="000A597B" w:rsidRDefault="000A5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EE588" w14:textId="77777777" w:rsidR="000A597B" w:rsidRDefault="000A597B" w:rsidP="009B3443">
      <w:pPr>
        <w:spacing w:after="0" w:line="240" w:lineRule="auto"/>
      </w:pPr>
      <w:r>
        <w:separator/>
      </w:r>
    </w:p>
  </w:footnote>
  <w:footnote w:type="continuationSeparator" w:id="0">
    <w:p w14:paraId="1238AD2D" w14:textId="77777777" w:rsidR="000A597B" w:rsidRDefault="000A597B" w:rsidP="009B3443">
      <w:pPr>
        <w:spacing w:after="0" w:line="240" w:lineRule="auto"/>
      </w:pPr>
      <w:r>
        <w:continuationSeparator/>
      </w:r>
    </w:p>
  </w:footnote>
  <w:footnote w:id="1">
    <w:p w14:paraId="47C8109B" w14:textId="77777777" w:rsidR="000A597B" w:rsidRDefault="000A597B">
      <w:pPr>
        <w:pStyle w:val="FootnoteText"/>
      </w:pPr>
      <w:r>
        <w:rPr>
          <w:rStyle w:val="FootnoteReference"/>
        </w:rPr>
        <w:footnoteRef/>
      </w:r>
      <w:r>
        <w:t xml:space="preserve"> </w:t>
      </w:r>
      <w:r w:rsidRPr="00057DE7">
        <w:t xml:space="preserve">As of </w:t>
      </w:r>
      <w:r>
        <w:t>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D847" w14:textId="77777777" w:rsidR="000A597B" w:rsidRDefault="000A5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4526" w14:textId="77777777" w:rsidR="000A597B" w:rsidRDefault="000A5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388E" w14:textId="77777777" w:rsidR="000A597B" w:rsidRDefault="000A5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118"/>
    <w:multiLevelType w:val="hybridMultilevel"/>
    <w:tmpl w:val="42BCBA0C"/>
    <w:lvl w:ilvl="0" w:tplc="6804D3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0F44979"/>
    <w:multiLevelType w:val="hybridMultilevel"/>
    <w:tmpl w:val="82CEAB92"/>
    <w:lvl w:ilvl="0" w:tplc="4D4257B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0FC798B"/>
    <w:multiLevelType w:val="hybridMultilevel"/>
    <w:tmpl w:val="3D7E804E"/>
    <w:lvl w:ilvl="0" w:tplc="23D4DD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12E7C6B"/>
    <w:multiLevelType w:val="hybridMultilevel"/>
    <w:tmpl w:val="E6B8B026"/>
    <w:lvl w:ilvl="0" w:tplc="B83C59D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1676BB9"/>
    <w:multiLevelType w:val="hybridMultilevel"/>
    <w:tmpl w:val="018237F2"/>
    <w:lvl w:ilvl="0" w:tplc="8C366E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2AD5EF0"/>
    <w:multiLevelType w:val="hybridMultilevel"/>
    <w:tmpl w:val="408E083C"/>
    <w:lvl w:ilvl="0" w:tplc="B8ECDD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049571D3"/>
    <w:multiLevelType w:val="hybridMultilevel"/>
    <w:tmpl w:val="16EA67B0"/>
    <w:lvl w:ilvl="0" w:tplc="5E58A9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51B1B74"/>
    <w:multiLevelType w:val="hybridMultilevel"/>
    <w:tmpl w:val="83000EBE"/>
    <w:lvl w:ilvl="0" w:tplc="A9E67B3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064D5C79"/>
    <w:multiLevelType w:val="hybridMultilevel"/>
    <w:tmpl w:val="95B4C216"/>
    <w:lvl w:ilvl="0" w:tplc="253E2A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73D6435"/>
    <w:multiLevelType w:val="hybridMultilevel"/>
    <w:tmpl w:val="CA3E25DC"/>
    <w:lvl w:ilvl="0" w:tplc="4D227A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080C7379"/>
    <w:multiLevelType w:val="hybridMultilevel"/>
    <w:tmpl w:val="6C80E6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8D61C2F"/>
    <w:multiLevelType w:val="hybridMultilevel"/>
    <w:tmpl w:val="023860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AC56A6E"/>
    <w:multiLevelType w:val="hybridMultilevel"/>
    <w:tmpl w:val="B2E44514"/>
    <w:lvl w:ilvl="0" w:tplc="8738E75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B335A93"/>
    <w:multiLevelType w:val="hybridMultilevel"/>
    <w:tmpl w:val="550404FE"/>
    <w:lvl w:ilvl="0" w:tplc="7AE4191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0B766E2B"/>
    <w:multiLevelType w:val="hybridMultilevel"/>
    <w:tmpl w:val="4418A082"/>
    <w:lvl w:ilvl="0" w:tplc="525C2E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BC23D6A"/>
    <w:multiLevelType w:val="hybridMultilevel"/>
    <w:tmpl w:val="FE3E2446"/>
    <w:lvl w:ilvl="0" w:tplc="EE5E4A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C8D1EB1"/>
    <w:multiLevelType w:val="hybridMultilevel"/>
    <w:tmpl w:val="ED941076"/>
    <w:lvl w:ilvl="0" w:tplc="ECBA38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109968DC"/>
    <w:multiLevelType w:val="hybridMultilevel"/>
    <w:tmpl w:val="04F21EA8"/>
    <w:lvl w:ilvl="0" w:tplc="7568AEF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13B11D49"/>
    <w:multiLevelType w:val="hybridMultilevel"/>
    <w:tmpl w:val="2F6A5690"/>
    <w:lvl w:ilvl="0" w:tplc="5DD2BC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44E220D"/>
    <w:multiLevelType w:val="hybridMultilevel"/>
    <w:tmpl w:val="44E4513E"/>
    <w:lvl w:ilvl="0" w:tplc="ADCE2E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154A6179"/>
    <w:multiLevelType w:val="hybridMultilevel"/>
    <w:tmpl w:val="4CDE58AE"/>
    <w:lvl w:ilvl="0" w:tplc="E4D668AE">
      <w:start w:val="1"/>
      <w:numFmt w:val="decimal"/>
      <w:lvlText w:val="%1."/>
      <w:lvlJc w:val="left"/>
      <w:pPr>
        <w:ind w:left="2160" w:hanging="360"/>
      </w:pPr>
      <w:rPr>
        <w:rFonts w:cs="Times New Roman" w:hint="default"/>
        <w:u w:val="none"/>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15F20843"/>
    <w:multiLevelType w:val="hybridMultilevel"/>
    <w:tmpl w:val="B148BAB2"/>
    <w:lvl w:ilvl="0" w:tplc="06FC5F8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166A05E8"/>
    <w:multiLevelType w:val="hybridMultilevel"/>
    <w:tmpl w:val="45C4CAB4"/>
    <w:lvl w:ilvl="0" w:tplc="07BC27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17915709"/>
    <w:multiLevelType w:val="hybridMultilevel"/>
    <w:tmpl w:val="04686A5C"/>
    <w:lvl w:ilvl="0" w:tplc="2064E9A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17CB7464"/>
    <w:multiLevelType w:val="hybridMultilevel"/>
    <w:tmpl w:val="0B82F31A"/>
    <w:lvl w:ilvl="0" w:tplc="15A260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18180B9F"/>
    <w:multiLevelType w:val="hybridMultilevel"/>
    <w:tmpl w:val="CB24A3CA"/>
    <w:lvl w:ilvl="0" w:tplc="A76E9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AB25C44"/>
    <w:multiLevelType w:val="hybridMultilevel"/>
    <w:tmpl w:val="E00472DC"/>
    <w:lvl w:ilvl="0" w:tplc="FF0E4A8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1E015551"/>
    <w:multiLevelType w:val="hybridMultilevel"/>
    <w:tmpl w:val="EA4E3318"/>
    <w:lvl w:ilvl="0" w:tplc="F702A1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205752D0"/>
    <w:multiLevelType w:val="hybridMultilevel"/>
    <w:tmpl w:val="05E2302E"/>
    <w:lvl w:ilvl="0" w:tplc="71C044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263B4E1D"/>
    <w:multiLevelType w:val="hybridMultilevel"/>
    <w:tmpl w:val="B664AAC8"/>
    <w:lvl w:ilvl="0" w:tplc="8B22115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27C150D4"/>
    <w:multiLevelType w:val="hybridMultilevel"/>
    <w:tmpl w:val="8124D942"/>
    <w:lvl w:ilvl="0" w:tplc="9B962FB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294447F2"/>
    <w:multiLevelType w:val="hybridMultilevel"/>
    <w:tmpl w:val="6D443B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E0A7987"/>
    <w:multiLevelType w:val="hybridMultilevel"/>
    <w:tmpl w:val="B422EA44"/>
    <w:lvl w:ilvl="0" w:tplc="67FCC3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2EBB7E4F"/>
    <w:multiLevelType w:val="hybridMultilevel"/>
    <w:tmpl w:val="14B27136"/>
    <w:lvl w:ilvl="0" w:tplc="42A65D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2FAB729C"/>
    <w:multiLevelType w:val="hybridMultilevel"/>
    <w:tmpl w:val="E01AFA86"/>
    <w:lvl w:ilvl="0" w:tplc="BC6C22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2FBA2E36"/>
    <w:multiLevelType w:val="hybridMultilevel"/>
    <w:tmpl w:val="EF7E4268"/>
    <w:lvl w:ilvl="0" w:tplc="9294AC0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31110FC3"/>
    <w:multiLevelType w:val="hybridMultilevel"/>
    <w:tmpl w:val="FBBAB9C0"/>
    <w:lvl w:ilvl="0" w:tplc="4CF4B1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32547538"/>
    <w:multiLevelType w:val="hybridMultilevel"/>
    <w:tmpl w:val="347864A0"/>
    <w:lvl w:ilvl="0" w:tplc="50F422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35746D5B"/>
    <w:multiLevelType w:val="hybridMultilevel"/>
    <w:tmpl w:val="229E5242"/>
    <w:lvl w:ilvl="0" w:tplc="BF6AE71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359E2ED0"/>
    <w:multiLevelType w:val="hybridMultilevel"/>
    <w:tmpl w:val="E1BC792A"/>
    <w:lvl w:ilvl="0" w:tplc="74ECF9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35A4087C"/>
    <w:multiLevelType w:val="hybridMultilevel"/>
    <w:tmpl w:val="0E7647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5E974C5"/>
    <w:multiLevelType w:val="hybridMultilevel"/>
    <w:tmpl w:val="CCB8261E"/>
    <w:lvl w:ilvl="0" w:tplc="9D067A1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366152D6"/>
    <w:multiLevelType w:val="hybridMultilevel"/>
    <w:tmpl w:val="C43A9BE6"/>
    <w:lvl w:ilvl="0" w:tplc="A934C05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376D01FB"/>
    <w:multiLevelType w:val="hybridMultilevel"/>
    <w:tmpl w:val="2522D1FE"/>
    <w:lvl w:ilvl="0" w:tplc="CFCA2E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39412733"/>
    <w:multiLevelType w:val="hybridMultilevel"/>
    <w:tmpl w:val="CDB67B04"/>
    <w:lvl w:ilvl="0" w:tplc="1D8A77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3A075C75"/>
    <w:multiLevelType w:val="hybridMultilevel"/>
    <w:tmpl w:val="525020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B9A52C5"/>
    <w:multiLevelType w:val="hybridMultilevel"/>
    <w:tmpl w:val="2F4AB426"/>
    <w:lvl w:ilvl="0" w:tplc="2822EACC">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7" w15:restartNumberingAfterBreak="0">
    <w:nsid w:val="3DA3664C"/>
    <w:multiLevelType w:val="hybridMultilevel"/>
    <w:tmpl w:val="A038EBF2"/>
    <w:lvl w:ilvl="0" w:tplc="D5166A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40C22524"/>
    <w:multiLevelType w:val="hybridMultilevel"/>
    <w:tmpl w:val="346206C4"/>
    <w:lvl w:ilvl="0" w:tplc="91D88CB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9" w15:restartNumberingAfterBreak="0">
    <w:nsid w:val="411747A2"/>
    <w:multiLevelType w:val="hybridMultilevel"/>
    <w:tmpl w:val="8780D2FA"/>
    <w:lvl w:ilvl="0" w:tplc="FD9847B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4BCEB71E">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41EC2B93"/>
    <w:multiLevelType w:val="hybridMultilevel"/>
    <w:tmpl w:val="B64AE608"/>
    <w:lvl w:ilvl="0" w:tplc="463E255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432A58F9"/>
    <w:multiLevelType w:val="hybridMultilevel"/>
    <w:tmpl w:val="DD36EE1C"/>
    <w:lvl w:ilvl="0" w:tplc="4CBAD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43B548EE"/>
    <w:multiLevelType w:val="hybridMultilevel"/>
    <w:tmpl w:val="1C5A33F4"/>
    <w:lvl w:ilvl="0" w:tplc="6EFE89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456D397C"/>
    <w:multiLevelType w:val="hybridMultilevel"/>
    <w:tmpl w:val="6C4AB010"/>
    <w:lvl w:ilvl="0" w:tplc="4B046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45AE682D"/>
    <w:multiLevelType w:val="hybridMultilevel"/>
    <w:tmpl w:val="812282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FA72D2"/>
    <w:multiLevelType w:val="hybridMultilevel"/>
    <w:tmpl w:val="BFC0B7D4"/>
    <w:lvl w:ilvl="0" w:tplc="E11A1D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4A805EAB"/>
    <w:multiLevelType w:val="hybridMultilevel"/>
    <w:tmpl w:val="89C4B760"/>
    <w:lvl w:ilvl="0" w:tplc="693460D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4AB41834"/>
    <w:multiLevelType w:val="hybridMultilevel"/>
    <w:tmpl w:val="A9DCF198"/>
    <w:lvl w:ilvl="0" w:tplc="183ADD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4D592496"/>
    <w:multiLevelType w:val="hybridMultilevel"/>
    <w:tmpl w:val="42C83D9C"/>
    <w:lvl w:ilvl="0" w:tplc="DCD091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4D952107"/>
    <w:multiLevelType w:val="hybridMultilevel"/>
    <w:tmpl w:val="F6C22E4E"/>
    <w:lvl w:ilvl="0" w:tplc="A7B085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15:restartNumberingAfterBreak="0">
    <w:nsid w:val="4F287D00"/>
    <w:multiLevelType w:val="hybridMultilevel"/>
    <w:tmpl w:val="8A148EFA"/>
    <w:lvl w:ilvl="0" w:tplc="3454D7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4F3F7BC0"/>
    <w:multiLevelType w:val="hybridMultilevel"/>
    <w:tmpl w:val="0298EA10"/>
    <w:lvl w:ilvl="0" w:tplc="701417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516B349C"/>
    <w:multiLevelType w:val="hybridMultilevel"/>
    <w:tmpl w:val="3D6A7C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5232CBE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1847513"/>
    <w:multiLevelType w:val="hybridMultilevel"/>
    <w:tmpl w:val="A14A3996"/>
    <w:lvl w:ilvl="0" w:tplc="ECB0BA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15:restartNumberingAfterBreak="0">
    <w:nsid w:val="51AD2E6C"/>
    <w:multiLevelType w:val="hybridMultilevel"/>
    <w:tmpl w:val="72324656"/>
    <w:lvl w:ilvl="0" w:tplc="C7FED7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5" w15:restartNumberingAfterBreak="0">
    <w:nsid w:val="565007AA"/>
    <w:multiLevelType w:val="hybridMultilevel"/>
    <w:tmpl w:val="8DB4B23A"/>
    <w:lvl w:ilvl="0" w:tplc="53044EE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6" w15:restartNumberingAfterBreak="0">
    <w:nsid w:val="57F634CE"/>
    <w:multiLevelType w:val="hybridMultilevel"/>
    <w:tmpl w:val="6F50E51A"/>
    <w:lvl w:ilvl="0" w:tplc="B434E0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7" w15:restartNumberingAfterBreak="0">
    <w:nsid w:val="59210392"/>
    <w:multiLevelType w:val="hybridMultilevel"/>
    <w:tmpl w:val="13CCDC48"/>
    <w:lvl w:ilvl="0" w:tplc="CD56DB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59B12AC2"/>
    <w:multiLevelType w:val="hybridMultilevel"/>
    <w:tmpl w:val="FE74514A"/>
    <w:lvl w:ilvl="0" w:tplc="263AC4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15:restartNumberingAfterBreak="0">
    <w:nsid w:val="5AA11ABA"/>
    <w:multiLevelType w:val="hybridMultilevel"/>
    <w:tmpl w:val="2BD0538E"/>
    <w:lvl w:ilvl="0" w:tplc="6E3C5B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5BCB397E"/>
    <w:multiLevelType w:val="hybridMultilevel"/>
    <w:tmpl w:val="35F419FC"/>
    <w:lvl w:ilvl="0" w:tplc="89F61A1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5C93446B"/>
    <w:multiLevelType w:val="hybridMultilevel"/>
    <w:tmpl w:val="941C90AC"/>
    <w:lvl w:ilvl="0" w:tplc="9858CC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5CCB0FC9"/>
    <w:multiLevelType w:val="hybridMultilevel"/>
    <w:tmpl w:val="56CA01A0"/>
    <w:lvl w:ilvl="0" w:tplc="EBD01D4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3" w15:restartNumberingAfterBreak="0">
    <w:nsid w:val="5D3F7726"/>
    <w:multiLevelType w:val="hybridMultilevel"/>
    <w:tmpl w:val="240E8F74"/>
    <w:lvl w:ilvl="0" w:tplc="D41A90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4" w15:restartNumberingAfterBreak="0">
    <w:nsid w:val="5D9B3B32"/>
    <w:multiLevelType w:val="hybridMultilevel"/>
    <w:tmpl w:val="03787598"/>
    <w:lvl w:ilvl="0" w:tplc="01B6EA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15:restartNumberingAfterBreak="0">
    <w:nsid w:val="5E7A4268"/>
    <w:multiLevelType w:val="hybridMultilevel"/>
    <w:tmpl w:val="991AE690"/>
    <w:lvl w:ilvl="0" w:tplc="132CBD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6" w15:restartNumberingAfterBreak="0">
    <w:nsid w:val="603B7D0E"/>
    <w:multiLevelType w:val="hybridMultilevel"/>
    <w:tmpl w:val="8DEC1F40"/>
    <w:lvl w:ilvl="0" w:tplc="A566E05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7" w15:restartNumberingAfterBreak="0">
    <w:nsid w:val="61820A35"/>
    <w:multiLevelType w:val="hybridMultilevel"/>
    <w:tmpl w:val="7744CE70"/>
    <w:lvl w:ilvl="0" w:tplc="33F2361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15:restartNumberingAfterBreak="0">
    <w:nsid w:val="619C5C73"/>
    <w:multiLevelType w:val="hybridMultilevel"/>
    <w:tmpl w:val="7E46A482"/>
    <w:lvl w:ilvl="0" w:tplc="24F052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15:restartNumberingAfterBreak="0">
    <w:nsid w:val="62093049"/>
    <w:multiLevelType w:val="hybridMultilevel"/>
    <w:tmpl w:val="BD9CAC1E"/>
    <w:lvl w:ilvl="0" w:tplc="9D38DE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62AD5F3D"/>
    <w:multiLevelType w:val="hybridMultilevel"/>
    <w:tmpl w:val="5F70CEA6"/>
    <w:lvl w:ilvl="0" w:tplc="340E45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63823C5E"/>
    <w:multiLevelType w:val="hybridMultilevel"/>
    <w:tmpl w:val="AC3CF252"/>
    <w:lvl w:ilvl="0" w:tplc="4D08C3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63D77A00"/>
    <w:multiLevelType w:val="hybridMultilevel"/>
    <w:tmpl w:val="12D4A6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63F87091"/>
    <w:multiLevelType w:val="hybridMultilevel"/>
    <w:tmpl w:val="294A758A"/>
    <w:lvl w:ilvl="0" w:tplc="A96E50F4">
      <w:start w:val="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2E0C86"/>
    <w:multiLevelType w:val="hybridMultilevel"/>
    <w:tmpl w:val="F9BE83EC"/>
    <w:lvl w:ilvl="0" w:tplc="8A320D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65234C43"/>
    <w:multiLevelType w:val="hybridMultilevel"/>
    <w:tmpl w:val="EDEAD602"/>
    <w:lvl w:ilvl="0" w:tplc="5B320B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15:restartNumberingAfterBreak="0">
    <w:nsid w:val="66050908"/>
    <w:multiLevelType w:val="hybridMultilevel"/>
    <w:tmpl w:val="47C487B8"/>
    <w:lvl w:ilvl="0" w:tplc="BD249F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15:restartNumberingAfterBreak="0">
    <w:nsid w:val="68A42791"/>
    <w:multiLevelType w:val="hybridMultilevel"/>
    <w:tmpl w:val="D23284B2"/>
    <w:lvl w:ilvl="0" w:tplc="2BD4D304">
      <w:start w:val="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8308E1"/>
    <w:multiLevelType w:val="hybridMultilevel"/>
    <w:tmpl w:val="8AC63FF6"/>
    <w:lvl w:ilvl="0" w:tplc="C4DCE6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9" w15:restartNumberingAfterBreak="0">
    <w:nsid w:val="69F6628D"/>
    <w:multiLevelType w:val="hybridMultilevel"/>
    <w:tmpl w:val="35F8F89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2B413E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6BA91262"/>
    <w:multiLevelType w:val="hybridMultilevel"/>
    <w:tmpl w:val="D29C68E4"/>
    <w:lvl w:ilvl="0" w:tplc="119A9196">
      <w:start w:val="1"/>
      <w:numFmt w:val="upperRoman"/>
      <w:lvlText w:val="%1."/>
      <w:lvlJc w:val="left"/>
      <w:pPr>
        <w:ind w:left="117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6D2B5242"/>
    <w:multiLevelType w:val="hybridMultilevel"/>
    <w:tmpl w:val="DBC6F848"/>
    <w:lvl w:ilvl="0" w:tplc="CCA6905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2" w15:restartNumberingAfterBreak="0">
    <w:nsid w:val="6E271127"/>
    <w:multiLevelType w:val="hybridMultilevel"/>
    <w:tmpl w:val="11BA92CC"/>
    <w:lvl w:ilvl="0" w:tplc="9A66D2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6F6245A2"/>
    <w:multiLevelType w:val="hybridMultilevel"/>
    <w:tmpl w:val="9C529CA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6298E252">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15:restartNumberingAfterBreak="0">
    <w:nsid w:val="73461441"/>
    <w:multiLevelType w:val="hybridMultilevel"/>
    <w:tmpl w:val="44945FBE"/>
    <w:lvl w:ilvl="0" w:tplc="F73414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15:restartNumberingAfterBreak="0">
    <w:nsid w:val="73A30590"/>
    <w:multiLevelType w:val="hybridMultilevel"/>
    <w:tmpl w:val="A170F89C"/>
    <w:lvl w:ilvl="0" w:tplc="57CA61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15:restartNumberingAfterBreak="0">
    <w:nsid w:val="77CB0051"/>
    <w:multiLevelType w:val="hybridMultilevel"/>
    <w:tmpl w:val="81C01914"/>
    <w:lvl w:ilvl="0" w:tplc="A2146D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15:restartNumberingAfterBreak="0">
    <w:nsid w:val="7A51450A"/>
    <w:multiLevelType w:val="hybridMultilevel"/>
    <w:tmpl w:val="0580457E"/>
    <w:lvl w:ilvl="0" w:tplc="07DE3E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7D684082"/>
    <w:multiLevelType w:val="hybridMultilevel"/>
    <w:tmpl w:val="C37E58E6"/>
    <w:lvl w:ilvl="0" w:tplc="53FA15C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15:restartNumberingAfterBreak="0">
    <w:nsid w:val="7DCF5089"/>
    <w:multiLevelType w:val="hybridMultilevel"/>
    <w:tmpl w:val="D840C412"/>
    <w:lvl w:ilvl="0" w:tplc="5966F6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0"/>
  </w:num>
  <w:num w:numId="2">
    <w:abstractNumId w:val="11"/>
  </w:num>
  <w:num w:numId="3">
    <w:abstractNumId w:val="65"/>
  </w:num>
  <w:num w:numId="4">
    <w:abstractNumId w:val="15"/>
  </w:num>
  <w:num w:numId="5">
    <w:abstractNumId w:val="54"/>
  </w:num>
  <w:num w:numId="6">
    <w:abstractNumId w:val="57"/>
  </w:num>
  <w:num w:numId="7">
    <w:abstractNumId w:val="17"/>
  </w:num>
  <w:num w:numId="8">
    <w:abstractNumId w:val="5"/>
  </w:num>
  <w:num w:numId="9">
    <w:abstractNumId w:val="66"/>
  </w:num>
  <w:num w:numId="10">
    <w:abstractNumId w:val="48"/>
  </w:num>
  <w:num w:numId="11">
    <w:abstractNumId w:val="7"/>
  </w:num>
  <w:num w:numId="12">
    <w:abstractNumId w:val="75"/>
  </w:num>
  <w:num w:numId="13">
    <w:abstractNumId w:val="88"/>
  </w:num>
  <w:num w:numId="14">
    <w:abstractNumId w:val="84"/>
  </w:num>
  <w:num w:numId="15">
    <w:abstractNumId w:val="35"/>
  </w:num>
  <w:num w:numId="16">
    <w:abstractNumId w:val="85"/>
  </w:num>
  <w:num w:numId="17">
    <w:abstractNumId w:val="30"/>
  </w:num>
  <w:num w:numId="18">
    <w:abstractNumId w:val="21"/>
  </w:num>
  <w:num w:numId="19">
    <w:abstractNumId w:val="64"/>
  </w:num>
  <w:num w:numId="20">
    <w:abstractNumId w:val="14"/>
  </w:num>
  <w:num w:numId="21">
    <w:abstractNumId w:val="59"/>
  </w:num>
  <w:num w:numId="22">
    <w:abstractNumId w:val="8"/>
  </w:num>
  <w:num w:numId="23">
    <w:abstractNumId w:val="70"/>
  </w:num>
  <w:num w:numId="24">
    <w:abstractNumId w:val="24"/>
  </w:num>
  <w:num w:numId="25">
    <w:abstractNumId w:val="69"/>
  </w:num>
  <w:num w:numId="26">
    <w:abstractNumId w:val="72"/>
  </w:num>
  <w:num w:numId="27">
    <w:abstractNumId w:val="91"/>
  </w:num>
  <w:num w:numId="28">
    <w:abstractNumId w:val="71"/>
  </w:num>
  <w:num w:numId="29">
    <w:abstractNumId w:val="62"/>
  </w:num>
  <w:num w:numId="30">
    <w:abstractNumId w:val="46"/>
  </w:num>
  <w:num w:numId="31">
    <w:abstractNumId w:val="40"/>
  </w:num>
  <w:num w:numId="32">
    <w:abstractNumId w:val="28"/>
  </w:num>
  <w:num w:numId="33">
    <w:abstractNumId w:val="22"/>
  </w:num>
  <w:num w:numId="34">
    <w:abstractNumId w:val="47"/>
  </w:num>
  <w:num w:numId="35">
    <w:abstractNumId w:val="3"/>
  </w:num>
  <w:num w:numId="36">
    <w:abstractNumId w:val="27"/>
  </w:num>
  <w:num w:numId="37">
    <w:abstractNumId w:val="76"/>
  </w:num>
  <w:num w:numId="38">
    <w:abstractNumId w:val="94"/>
  </w:num>
  <w:num w:numId="39">
    <w:abstractNumId w:val="41"/>
  </w:num>
  <w:num w:numId="40">
    <w:abstractNumId w:val="79"/>
  </w:num>
  <w:num w:numId="41">
    <w:abstractNumId w:val="68"/>
  </w:num>
  <w:num w:numId="42">
    <w:abstractNumId w:val="67"/>
  </w:num>
  <w:num w:numId="43">
    <w:abstractNumId w:val="9"/>
  </w:num>
  <w:num w:numId="44">
    <w:abstractNumId w:val="78"/>
  </w:num>
  <w:num w:numId="45">
    <w:abstractNumId w:val="29"/>
  </w:num>
  <w:num w:numId="46">
    <w:abstractNumId w:val="4"/>
  </w:num>
  <w:num w:numId="47">
    <w:abstractNumId w:val="77"/>
  </w:num>
  <w:num w:numId="48">
    <w:abstractNumId w:val="80"/>
  </w:num>
  <w:num w:numId="49">
    <w:abstractNumId w:val="45"/>
  </w:num>
  <w:num w:numId="50">
    <w:abstractNumId w:val="19"/>
  </w:num>
  <w:num w:numId="51">
    <w:abstractNumId w:val="97"/>
  </w:num>
  <w:num w:numId="52">
    <w:abstractNumId w:val="18"/>
  </w:num>
  <w:num w:numId="53">
    <w:abstractNumId w:val="32"/>
  </w:num>
  <w:num w:numId="54">
    <w:abstractNumId w:val="95"/>
  </w:num>
  <w:num w:numId="55">
    <w:abstractNumId w:val="89"/>
  </w:num>
  <w:num w:numId="56">
    <w:abstractNumId w:val="39"/>
  </w:num>
  <w:num w:numId="57">
    <w:abstractNumId w:val="43"/>
  </w:num>
  <w:num w:numId="58">
    <w:abstractNumId w:val="55"/>
  </w:num>
  <w:num w:numId="59">
    <w:abstractNumId w:val="34"/>
  </w:num>
  <w:num w:numId="60">
    <w:abstractNumId w:val="6"/>
  </w:num>
  <w:num w:numId="61">
    <w:abstractNumId w:val="0"/>
  </w:num>
  <w:num w:numId="62">
    <w:abstractNumId w:val="25"/>
  </w:num>
  <w:num w:numId="63">
    <w:abstractNumId w:val="33"/>
  </w:num>
  <w:num w:numId="64">
    <w:abstractNumId w:val="74"/>
  </w:num>
  <w:num w:numId="65">
    <w:abstractNumId w:val="81"/>
  </w:num>
  <w:num w:numId="66">
    <w:abstractNumId w:val="51"/>
  </w:num>
  <w:num w:numId="67">
    <w:abstractNumId w:val="58"/>
  </w:num>
  <w:num w:numId="68">
    <w:abstractNumId w:val="36"/>
  </w:num>
  <w:num w:numId="69">
    <w:abstractNumId w:val="92"/>
  </w:num>
  <w:num w:numId="70">
    <w:abstractNumId w:val="42"/>
  </w:num>
  <w:num w:numId="71">
    <w:abstractNumId w:val="86"/>
  </w:num>
  <w:num w:numId="72">
    <w:abstractNumId w:val="10"/>
  </w:num>
  <w:num w:numId="73">
    <w:abstractNumId w:val="99"/>
  </w:num>
  <w:num w:numId="74">
    <w:abstractNumId w:val="63"/>
  </w:num>
  <w:num w:numId="75">
    <w:abstractNumId w:val="50"/>
  </w:num>
  <w:num w:numId="76">
    <w:abstractNumId w:val="1"/>
  </w:num>
  <w:num w:numId="77">
    <w:abstractNumId w:val="73"/>
  </w:num>
  <w:num w:numId="78">
    <w:abstractNumId w:val="2"/>
  </w:num>
  <w:num w:numId="79">
    <w:abstractNumId w:val="49"/>
  </w:num>
  <w:num w:numId="80">
    <w:abstractNumId w:val="37"/>
  </w:num>
  <w:num w:numId="81">
    <w:abstractNumId w:val="23"/>
  </w:num>
  <w:num w:numId="82">
    <w:abstractNumId w:val="82"/>
  </w:num>
  <w:num w:numId="83">
    <w:abstractNumId w:val="31"/>
  </w:num>
  <w:num w:numId="84">
    <w:abstractNumId w:val="52"/>
  </w:num>
  <w:num w:numId="85">
    <w:abstractNumId w:val="12"/>
  </w:num>
  <w:num w:numId="86">
    <w:abstractNumId w:val="44"/>
  </w:num>
  <w:num w:numId="87">
    <w:abstractNumId w:val="93"/>
  </w:num>
  <w:num w:numId="88">
    <w:abstractNumId w:val="98"/>
  </w:num>
  <w:num w:numId="89">
    <w:abstractNumId w:val="60"/>
  </w:num>
  <w:num w:numId="90">
    <w:abstractNumId w:val="53"/>
  </w:num>
  <w:num w:numId="91">
    <w:abstractNumId w:val="61"/>
  </w:num>
  <w:num w:numId="92">
    <w:abstractNumId w:val="87"/>
  </w:num>
  <w:num w:numId="93">
    <w:abstractNumId w:val="83"/>
  </w:num>
  <w:num w:numId="94">
    <w:abstractNumId w:val="16"/>
  </w:num>
  <w:num w:numId="95">
    <w:abstractNumId w:val="56"/>
  </w:num>
  <w:num w:numId="96">
    <w:abstractNumId w:val="96"/>
  </w:num>
  <w:num w:numId="97">
    <w:abstractNumId w:val="26"/>
  </w:num>
  <w:num w:numId="98">
    <w:abstractNumId w:val="38"/>
  </w:num>
  <w:num w:numId="99">
    <w:abstractNumId w:val="13"/>
  </w:num>
  <w:num w:numId="100">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43"/>
    <w:rsid w:val="000004B1"/>
    <w:rsid w:val="00001054"/>
    <w:rsid w:val="0000212D"/>
    <w:rsid w:val="000045B3"/>
    <w:rsid w:val="00004C73"/>
    <w:rsid w:val="00006D9E"/>
    <w:rsid w:val="000100E0"/>
    <w:rsid w:val="00012C34"/>
    <w:rsid w:val="00013C1A"/>
    <w:rsid w:val="000165D9"/>
    <w:rsid w:val="00020C89"/>
    <w:rsid w:val="00021025"/>
    <w:rsid w:val="00025962"/>
    <w:rsid w:val="00030621"/>
    <w:rsid w:val="0003077C"/>
    <w:rsid w:val="00030E2A"/>
    <w:rsid w:val="00031FFF"/>
    <w:rsid w:val="00033BA1"/>
    <w:rsid w:val="00033D8D"/>
    <w:rsid w:val="0003478B"/>
    <w:rsid w:val="00034988"/>
    <w:rsid w:val="00035FB4"/>
    <w:rsid w:val="000363E2"/>
    <w:rsid w:val="00036AC6"/>
    <w:rsid w:val="00037072"/>
    <w:rsid w:val="000436A8"/>
    <w:rsid w:val="00043B18"/>
    <w:rsid w:val="000449D7"/>
    <w:rsid w:val="00044CC9"/>
    <w:rsid w:val="00047E49"/>
    <w:rsid w:val="00052422"/>
    <w:rsid w:val="000527B7"/>
    <w:rsid w:val="000528E1"/>
    <w:rsid w:val="00052A3C"/>
    <w:rsid w:val="0005619B"/>
    <w:rsid w:val="00057DE7"/>
    <w:rsid w:val="00060BEF"/>
    <w:rsid w:val="00064581"/>
    <w:rsid w:val="00064718"/>
    <w:rsid w:val="000670D5"/>
    <w:rsid w:val="00067B0B"/>
    <w:rsid w:val="00067D55"/>
    <w:rsid w:val="00070E77"/>
    <w:rsid w:val="00072420"/>
    <w:rsid w:val="00072468"/>
    <w:rsid w:val="0007288E"/>
    <w:rsid w:val="0007349A"/>
    <w:rsid w:val="00074ADA"/>
    <w:rsid w:val="00075634"/>
    <w:rsid w:val="000772AD"/>
    <w:rsid w:val="000807EE"/>
    <w:rsid w:val="000826C0"/>
    <w:rsid w:val="00082A6B"/>
    <w:rsid w:val="00086159"/>
    <w:rsid w:val="00086736"/>
    <w:rsid w:val="000869E0"/>
    <w:rsid w:val="00087C64"/>
    <w:rsid w:val="00091EC8"/>
    <w:rsid w:val="000936F5"/>
    <w:rsid w:val="00093F95"/>
    <w:rsid w:val="0009551C"/>
    <w:rsid w:val="000955E0"/>
    <w:rsid w:val="000970AA"/>
    <w:rsid w:val="000A05C1"/>
    <w:rsid w:val="000A115B"/>
    <w:rsid w:val="000A2A08"/>
    <w:rsid w:val="000A597B"/>
    <w:rsid w:val="000B07F3"/>
    <w:rsid w:val="000B1056"/>
    <w:rsid w:val="000B478B"/>
    <w:rsid w:val="000B49C8"/>
    <w:rsid w:val="000B5692"/>
    <w:rsid w:val="000B782D"/>
    <w:rsid w:val="000B78EF"/>
    <w:rsid w:val="000C05B4"/>
    <w:rsid w:val="000C3287"/>
    <w:rsid w:val="000C4558"/>
    <w:rsid w:val="000C4603"/>
    <w:rsid w:val="000C523A"/>
    <w:rsid w:val="000C76D1"/>
    <w:rsid w:val="000D1A88"/>
    <w:rsid w:val="000D4098"/>
    <w:rsid w:val="000D4B22"/>
    <w:rsid w:val="000E25B2"/>
    <w:rsid w:val="000E4755"/>
    <w:rsid w:val="000E4DAE"/>
    <w:rsid w:val="000E6408"/>
    <w:rsid w:val="000E6ACE"/>
    <w:rsid w:val="000E7303"/>
    <w:rsid w:val="000F059A"/>
    <w:rsid w:val="000F0766"/>
    <w:rsid w:val="000F1766"/>
    <w:rsid w:val="000F22C9"/>
    <w:rsid w:val="000F240F"/>
    <w:rsid w:val="000F42F8"/>
    <w:rsid w:val="000F51EC"/>
    <w:rsid w:val="000F567F"/>
    <w:rsid w:val="000F5A50"/>
    <w:rsid w:val="000F61DE"/>
    <w:rsid w:val="00100210"/>
    <w:rsid w:val="001005F7"/>
    <w:rsid w:val="00100C77"/>
    <w:rsid w:val="00102357"/>
    <w:rsid w:val="00104964"/>
    <w:rsid w:val="0010553B"/>
    <w:rsid w:val="00110175"/>
    <w:rsid w:val="001135C8"/>
    <w:rsid w:val="001175F4"/>
    <w:rsid w:val="00120F78"/>
    <w:rsid w:val="00125542"/>
    <w:rsid w:val="001275F4"/>
    <w:rsid w:val="001277ED"/>
    <w:rsid w:val="00127EAC"/>
    <w:rsid w:val="001307C7"/>
    <w:rsid w:val="00130BEE"/>
    <w:rsid w:val="00131728"/>
    <w:rsid w:val="001336AC"/>
    <w:rsid w:val="0013511A"/>
    <w:rsid w:val="001368C2"/>
    <w:rsid w:val="001370AF"/>
    <w:rsid w:val="00137E01"/>
    <w:rsid w:val="00141195"/>
    <w:rsid w:val="0015199E"/>
    <w:rsid w:val="00151DF5"/>
    <w:rsid w:val="00152FD3"/>
    <w:rsid w:val="00155BAF"/>
    <w:rsid w:val="00160226"/>
    <w:rsid w:val="001658FE"/>
    <w:rsid w:val="00167286"/>
    <w:rsid w:val="00167CE2"/>
    <w:rsid w:val="001713BB"/>
    <w:rsid w:val="0017158E"/>
    <w:rsid w:val="001728E6"/>
    <w:rsid w:val="00172F94"/>
    <w:rsid w:val="00174136"/>
    <w:rsid w:val="00175226"/>
    <w:rsid w:val="00177285"/>
    <w:rsid w:val="0017740B"/>
    <w:rsid w:val="00181B2F"/>
    <w:rsid w:val="00181E62"/>
    <w:rsid w:val="0018366E"/>
    <w:rsid w:val="001854DB"/>
    <w:rsid w:val="00185EC4"/>
    <w:rsid w:val="001860E0"/>
    <w:rsid w:val="00186118"/>
    <w:rsid w:val="001863F5"/>
    <w:rsid w:val="00186BB0"/>
    <w:rsid w:val="00186D4B"/>
    <w:rsid w:val="00187250"/>
    <w:rsid w:val="00191C84"/>
    <w:rsid w:val="00192C5F"/>
    <w:rsid w:val="00193635"/>
    <w:rsid w:val="0019430F"/>
    <w:rsid w:val="0019550E"/>
    <w:rsid w:val="001A1505"/>
    <w:rsid w:val="001A22D0"/>
    <w:rsid w:val="001A26A9"/>
    <w:rsid w:val="001A6DBA"/>
    <w:rsid w:val="001B0E75"/>
    <w:rsid w:val="001B106B"/>
    <w:rsid w:val="001B2A36"/>
    <w:rsid w:val="001B3391"/>
    <w:rsid w:val="001B448E"/>
    <w:rsid w:val="001B4E25"/>
    <w:rsid w:val="001B5C2C"/>
    <w:rsid w:val="001C4D22"/>
    <w:rsid w:val="001C6CA8"/>
    <w:rsid w:val="001C70D7"/>
    <w:rsid w:val="001C781C"/>
    <w:rsid w:val="001C7B53"/>
    <w:rsid w:val="001D2716"/>
    <w:rsid w:val="001D3AE9"/>
    <w:rsid w:val="001D6FB5"/>
    <w:rsid w:val="001D7042"/>
    <w:rsid w:val="001D71BB"/>
    <w:rsid w:val="001D76FA"/>
    <w:rsid w:val="001D78C0"/>
    <w:rsid w:val="001E0BBD"/>
    <w:rsid w:val="001E105C"/>
    <w:rsid w:val="001E1E07"/>
    <w:rsid w:val="001E3869"/>
    <w:rsid w:val="001E3C74"/>
    <w:rsid w:val="001E5C96"/>
    <w:rsid w:val="001E5E26"/>
    <w:rsid w:val="001E7B96"/>
    <w:rsid w:val="001F239D"/>
    <w:rsid w:val="001F2F45"/>
    <w:rsid w:val="001F358D"/>
    <w:rsid w:val="001F672C"/>
    <w:rsid w:val="00203A46"/>
    <w:rsid w:val="0020475C"/>
    <w:rsid w:val="00210B55"/>
    <w:rsid w:val="00211C3F"/>
    <w:rsid w:val="00213162"/>
    <w:rsid w:val="002146F2"/>
    <w:rsid w:val="00214E94"/>
    <w:rsid w:val="00216060"/>
    <w:rsid w:val="002162B9"/>
    <w:rsid w:val="00216424"/>
    <w:rsid w:val="002166B3"/>
    <w:rsid w:val="00220455"/>
    <w:rsid w:val="00220935"/>
    <w:rsid w:val="0022241B"/>
    <w:rsid w:val="0022244F"/>
    <w:rsid w:val="00226B5A"/>
    <w:rsid w:val="002273B3"/>
    <w:rsid w:val="002320E9"/>
    <w:rsid w:val="002321CD"/>
    <w:rsid w:val="002366AD"/>
    <w:rsid w:val="00236A61"/>
    <w:rsid w:val="00240C22"/>
    <w:rsid w:val="002436DB"/>
    <w:rsid w:val="00246B73"/>
    <w:rsid w:val="00247F43"/>
    <w:rsid w:val="002511F1"/>
    <w:rsid w:val="0025304E"/>
    <w:rsid w:val="0025357E"/>
    <w:rsid w:val="00254909"/>
    <w:rsid w:val="00255B09"/>
    <w:rsid w:val="00255B20"/>
    <w:rsid w:val="00256F5C"/>
    <w:rsid w:val="00256F62"/>
    <w:rsid w:val="00263DC6"/>
    <w:rsid w:val="002648B4"/>
    <w:rsid w:val="002653B6"/>
    <w:rsid w:val="00265409"/>
    <w:rsid w:val="00266030"/>
    <w:rsid w:val="00266854"/>
    <w:rsid w:val="002670D1"/>
    <w:rsid w:val="00267A20"/>
    <w:rsid w:val="00270CA2"/>
    <w:rsid w:val="00272ED6"/>
    <w:rsid w:val="00273B1A"/>
    <w:rsid w:val="00273E25"/>
    <w:rsid w:val="00275454"/>
    <w:rsid w:val="00275995"/>
    <w:rsid w:val="0027668F"/>
    <w:rsid w:val="002772B3"/>
    <w:rsid w:val="00282C08"/>
    <w:rsid w:val="00282CA2"/>
    <w:rsid w:val="00284721"/>
    <w:rsid w:val="00284C5E"/>
    <w:rsid w:val="00285544"/>
    <w:rsid w:val="00286A6E"/>
    <w:rsid w:val="0029171C"/>
    <w:rsid w:val="002927C0"/>
    <w:rsid w:val="00295E2D"/>
    <w:rsid w:val="00297A2C"/>
    <w:rsid w:val="002A12B0"/>
    <w:rsid w:val="002A48F3"/>
    <w:rsid w:val="002A4BF5"/>
    <w:rsid w:val="002A60E8"/>
    <w:rsid w:val="002A6EF1"/>
    <w:rsid w:val="002B20C6"/>
    <w:rsid w:val="002B3A5E"/>
    <w:rsid w:val="002B5B8B"/>
    <w:rsid w:val="002B61A3"/>
    <w:rsid w:val="002B74A3"/>
    <w:rsid w:val="002B7A15"/>
    <w:rsid w:val="002C2A2A"/>
    <w:rsid w:val="002C4380"/>
    <w:rsid w:val="002C76A3"/>
    <w:rsid w:val="002C7D48"/>
    <w:rsid w:val="002D0E21"/>
    <w:rsid w:val="002D3807"/>
    <w:rsid w:val="002D4455"/>
    <w:rsid w:val="002D536C"/>
    <w:rsid w:val="002D70DA"/>
    <w:rsid w:val="002D74A5"/>
    <w:rsid w:val="002E0EED"/>
    <w:rsid w:val="002E2AA8"/>
    <w:rsid w:val="002E2B53"/>
    <w:rsid w:val="002E2DEB"/>
    <w:rsid w:val="002E4D04"/>
    <w:rsid w:val="002E522A"/>
    <w:rsid w:val="002F0BDF"/>
    <w:rsid w:val="002F0C7F"/>
    <w:rsid w:val="002F0E2C"/>
    <w:rsid w:val="002F4D3C"/>
    <w:rsid w:val="002F51DF"/>
    <w:rsid w:val="002F72E3"/>
    <w:rsid w:val="00300387"/>
    <w:rsid w:val="003003B3"/>
    <w:rsid w:val="00300BB8"/>
    <w:rsid w:val="003019E8"/>
    <w:rsid w:val="003055F6"/>
    <w:rsid w:val="00306059"/>
    <w:rsid w:val="003131DD"/>
    <w:rsid w:val="00313A37"/>
    <w:rsid w:val="00313DAF"/>
    <w:rsid w:val="003145FF"/>
    <w:rsid w:val="00314D80"/>
    <w:rsid w:val="00316BE9"/>
    <w:rsid w:val="00317D93"/>
    <w:rsid w:val="00320232"/>
    <w:rsid w:val="003209F2"/>
    <w:rsid w:val="00322004"/>
    <w:rsid w:val="0032287F"/>
    <w:rsid w:val="003235A9"/>
    <w:rsid w:val="003243D0"/>
    <w:rsid w:val="00326CFD"/>
    <w:rsid w:val="00332E73"/>
    <w:rsid w:val="00334467"/>
    <w:rsid w:val="00336A85"/>
    <w:rsid w:val="0033773F"/>
    <w:rsid w:val="003423C4"/>
    <w:rsid w:val="003445B4"/>
    <w:rsid w:val="0034541E"/>
    <w:rsid w:val="003454D6"/>
    <w:rsid w:val="0034634B"/>
    <w:rsid w:val="00350AE4"/>
    <w:rsid w:val="00351722"/>
    <w:rsid w:val="00351985"/>
    <w:rsid w:val="00351D33"/>
    <w:rsid w:val="00351E69"/>
    <w:rsid w:val="00353470"/>
    <w:rsid w:val="00353F6A"/>
    <w:rsid w:val="00356032"/>
    <w:rsid w:val="00356C06"/>
    <w:rsid w:val="00356C77"/>
    <w:rsid w:val="00356EC0"/>
    <w:rsid w:val="00360FC5"/>
    <w:rsid w:val="00361BAD"/>
    <w:rsid w:val="00366771"/>
    <w:rsid w:val="00370E08"/>
    <w:rsid w:val="00371950"/>
    <w:rsid w:val="00372DB1"/>
    <w:rsid w:val="0037637A"/>
    <w:rsid w:val="003810B4"/>
    <w:rsid w:val="0038194B"/>
    <w:rsid w:val="00381C8B"/>
    <w:rsid w:val="00383615"/>
    <w:rsid w:val="003849C8"/>
    <w:rsid w:val="00384E7E"/>
    <w:rsid w:val="0038783A"/>
    <w:rsid w:val="00390529"/>
    <w:rsid w:val="00390C2A"/>
    <w:rsid w:val="003913CF"/>
    <w:rsid w:val="00391951"/>
    <w:rsid w:val="00391C46"/>
    <w:rsid w:val="00393781"/>
    <w:rsid w:val="003942B1"/>
    <w:rsid w:val="00394B0E"/>
    <w:rsid w:val="00394F80"/>
    <w:rsid w:val="00396322"/>
    <w:rsid w:val="00396810"/>
    <w:rsid w:val="00397AE9"/>
    <w:rsid w:val="00397B19"/>
    <w:rsid w:val="003A0382"/>
    <w:rsid w:val="003A60C0"/>
    <w:rsid w:val="003A79DC"/>
    <w:rsid w:val="003B1D0C"/>
    <w:rsid w:val="003B2ED1"/>
    <w:rsid w:val="003B308E"/>
    <w:rsid w:val="003B5F8E"/>
    <w:rsid w:val="003C01B9"/>
    <w:rsid w:val="003C27CD"/>
    <w:rsid w:val="003C2F6D"/>
    <w:rsid w:val="003C6BFA"/>
    <w:rsid w:val="003D1C03"/>
    <w:rsid w:val="003D647A"/>
    <w:rsid w:val="003E13D7"/>
    <w:rsid w:val="003E39B3"/>
    <w:rsid w:val="003E4D79"/>
    <w:rsid w:val="003E63FD"/>
    <w:rsid w:val="003E665E"/>
    <w:rsid w:val="003E775F"/>
    <w:rsid w:val="003F1401"/>
    <w:rsid w:val="003F1E3E"/>
    <w:rsid w:val="003F26DF"/>
    <w:rsid w:val="003F687A"/>
    <w:rsid w:val="004027CA"/>
    <w:rsid w:val="00402BAE"/>
    <w:rsid w:val="00404F63"/>
    <w:rsid w:val="004053AC"/>
    <w:rsid w:val="00405809"/>
    <w:rsid w:val="00405E05"/>
    <w:rsid w:val="00405F1F"/>
    <w:rsid w:val="00407F0E"/>
    <w:rsid w:val="004106A8"/>
    <w:rsid w:val="0041073E"/>
    <w:rsid w:val="004110B9"/>
    <w:rsid w:val="00411F20"/>
    <w:rsid w:val="0041234D"/>
    <w:rsid w:val="00412B97"/>
    <w:rsid w:val="00413597"/>
    <w:rsid w:val="00416C5C"/>
    <w:rsid w:val="0042108C"/>
    <w:rsid w:val="00423353"/>
    <w:rsid w:val="00423781"/>
    <w:rsid w:val="004246F3"/>
    <w:rsid w:val="00424CED"/>
    <w:rsid w:val="004260EC"/>
    <w:rsid w:val="0042658D"/>
    <w:rsid w:val="0042736B"/>
    <w:rsid w:val="004317FC"/>
    <w:rsid w:val="004320C1"/>
    <w:rsid w:val="0043240B"/>
    <w:rsid w:val="00433E2B"/>
    <w:rsid w:val="0043409C"/>
    <w:rsid w:val="004348EF"/>
    <w:rsid w:val="0044123E"/>
    <w:rsid w:val="00443B1E"/>
    <w:rsid w:val="00443F30"/>
    <w:rsid w:val="00445BFD"/>
    <w:rsid w:val="004467F1"/>
    <w:rsid w:val="00452D1F"/>
    <w:rsid w:val="00454116"/>
    <w:rsid w:val="0045563B"/>
    <w:rsid w:val="00455CB0"/>
    <w:rsid w:val="00457B02"/>
    <w:rsid w:val="00460EBC"/>
    <w:rsid w:val="0046212D"/>
    <w:rsid w:val="00462CFE"/>
    <w:rsid w:val="00464E9F"/>
    <w:rsid w:val="004663B4"/>
    <w:rsid w:val="00470168"/>
    <w:rsid w:val="0047118A"/>
    <w:rsid w:val="00474FF6"/>
    <w:rsid w:val="004772EB"/>
    <w:rsid w:val="0048435A"/>
    <w:rsid w:val="004844A3"/>
    <w:rsid w:val="00490246"/>
    <w:rsid w:val="00490799"/>
    <w:rsid w:val="00494594"/>
    <w:rsid w:val="00494BF3"/>
    <w:rsid w:val="004A3940"/>
    <w:rsid w:val="004A49CB"/>
    <w:rsid w:val="004A511D"/>
    <w:rsid w:val="004A5761"/>
    <w:rsid w:val="004A6D51"/>
    <w:rsid w:val="004A7828"/>
    <w:rsid w:val="004B0451"/>
    <w:rsid w:val="004B2356"/>
    <w:rsid w:val="004B374A"/>
    <w:rsid w:val="004B3CD1"/>
    <w:rsid w:val="004B3F69"/>
    <w:rsid w:val="004B59B5"/>
    <w:rsid w:val="004B6A79"/>
    <w:rsid w:val="004B79FC"/>
    <w:rsid w:val="004C3E10"/>
    <w:rsid w:val="004C583B"/>
    <w:rsid w:val="004C7457"/>
    <w:rsid w:val="004C7ABB"/>
    <w:rsid w:val="004D0C9D"/>
    <w:rsid w:val="004D292A"/>
    <w:rsid w:val="004E1453"/>
    <w:rsid w:val="004E3A28"/>
    <w:rsid w:val="004E41F9"/>
    <w:rsid w:val="004E42F8"/>
    <w:rsid w:val="004E4375"/>
    <w:rsid w:val="004E6886"/>
    <w:rsid w:val="004F01F6"/>
    <w:rsid w:val="004F12E6"/>
    <w:rsid w:val="004F2AD6"/>
    <w:rsid w:val="004F462F"/>
    <w:rsid w:val="004F48B3"/>
    <w:rsid w:val="004F4B6B"/>
    <w:rsid w:val="00502B0C"/>
    <w:rsid w:val="005049B4"/>
    <w:rsid w:val="00505225"/>
    <w:rsid w:val="00505573"/>
    <w:rsid w:val="005062B5"/>
    <w:rsid w:val="00506327"/>
    <w:rsid w:val="0050638F"/>
    <w:rsid w:val="005066A8"/>
    <w:rsid w:val="00511A8A"/>
    <w:rsid w:val="00511BFF"/>
    <w:rsid w:val="00514234"/>
    <w:rsid w:val="00514235"/>
    <w:rsid w:val="005169E4"/>
    <w:rsid w:val="0051707E"/>
    <w:rsid w:val="005205D8"/>
    <w:rsid w:val="00521474"/>
    <w:rsid w:val="00521536"/>
    <w:rsid w:val="005227BC"/>
    <w:rsid w:val="00523701"/>
    <w:rsid w:val="005240B4"/>
    <w:rsid w:val="0052556A"/>
    <w:rsid w:val="0052593A"/>
    <w:rsid w:val="00526237"/>
    <w:rsid w:val="00530BB1"/>
    <w:rsid w:val="00532FDE"/>
    <w:rsid w:val="00533090"/>
    <w:rsid w:val="00533708"/>
    <w:rsid w:val="00533734"/>
    <w:rsid w:val="00534EC7"/>
    <w:rsid w:val="00535C83"/>
    <w:rsid w:val="005418C5"/>
    <w:rsid w:val="005430C8"/>
    <w:rsid w:val="0054368C"/>
    <w:rsid w:val="00543B59"/>
    <w:rsid w:val="00547400"/>
    <w:rsid w:val="00553E31"/>
    <w:rsid w:val="0055463C"/>
    <w:rsid w:val="00554D04"/>
    <w:rsid w:val="00555637"/>
    <w:rsid w:val="00555FF3"/>
    <w:rsid w:val="00556C86"/>
    <w:rsid w:val="00560C6E"/>
    <w:rsid w:val="00560F67"/>
    <w:rsid w:val="0056287A"/>
    <w:rsid w:val="00562E7F"/>
    <w:rsid w:val="00562EB6"/>
    <w:rsid w:val="00562FD8"/>
    <w:rsid w:val="005630FA"/>
    <w:rsid w:val="0056371E"/>
    <w:rsid w:val="00563A7C"/>
    <w:rsid w:val="00565628"/>
    <w:rsid w:val="00566577"/>
    <w:rsid w:val="00566965"/>
    <w:rsid w:val="00566A00"/>
    <w:rsid w:val="005674A6"/>
    <w:rsid w:val="00567DB9"/>
    <w:rsid w:val="0057070E"/>
    <w:rsid w:val="00571342"/>
    <w:rsid w:val="005718F7"/>
    <w:rsid w:val="00571B4E"/>
    <w:rsid w:val="00575D44"/>
    <w:rsid w:val="005771E4"/>
    <w:rsid w:val="00577CD2"/>
    <w:rsid w:val="00580936"/>
    <w:rsid w:val="0058275D"/>
    <w:rsid w:val="00584085"/>
    <w:rsid w:val="00584ACD"/>
    <w:rsid w:val="005867E0"/>
    <w:rsid w:val="00590074"/>
    <w:rsid w:val="0059139F"/>
    <w:rsid w:val="00591524"/>
    <w:rsid w:val="00596F8B"/>
    <w:rsid w:val="005A0EBE"/>
    <w:rsid w:val="005A1C83"/>
    <w:rsid w:val="005A4A22"/>
    <w:rsid w:val="005A623E"/>
    <w:rsid w:val="005A6310"/>
    <w:rsid w:val="005A6486"/>
    <w:rsid w:val="005B1DB3"/>
    <w:rsid w:val="005B53DC"/>
    <w:rsid w:val="005B68C1"/>
    <w:rsid w:val="005B6D8F"/>
    <w:rsid w:val="005B755F"/>
    <w:rsid w:val="005C02DE"/>
    <w:rsid w:val="005C0EAD"/>
    <w:rsid w:val="005C132A"/>
    <w:rsid w:val="005C3881"/>
    <w:rsid w:val="005C43B9"/>
    <w:rsid w:val="005C6164"/>
    <w:rsid w:val="005C646A"/>
    <w:rsid w:val="005C6D3B"/>
    <w:rsid w:val="005C7040"/>
    <w:rsid w:val="005D05C7"/>
    <w:rsid w:val="005D18AE"/>
    <w:rsid w:val="005D25A2"/>
    <w:rsid w:val="005D2FF0"/>
    <w:rsid w:val="005D389A"/>
    <w:rsid w:val="005D4C3D"/>
    <w:rsid w:val="005D50E7"/>
    <w:rsid w:val="005D5B37"/>
    <w:rsid w:val="005D78C9"/>
    <w:rsid w:val="005D7DC1"/>
    <w:rsid w:val="005E096A"/>
    <w:rsid w:val="005E1220"/>
    <w:rsid w:val="005F0508"/>
    <w:rsid w:val="005F232C"/>
    <w:rsid w:val="005F2A9B"/>
    <w:rsid w:val="005F5401"/>
    <w:rsid w:val="005F543E"/>
    <w:rsid w:val="005F70CA"/>
    <w:rsid w:val="006008F5"/>
    <w:rsid w:val="0060161C"/>
    <w:rsid w:val="00601ED6"/>
    <w:rsid w:val="00603FBB"/>
    <w:rsid w:val="00610332"/>
    <w:rsid w:val="006136CF"/>
    <w:rsid w:val="00613E8E"/>
    <w:rsid w:val="00615471"/>
    <w:rsid w:val="006223A6"/>
    <w:rsid w:val="00624089"/>
    <w:rsid w:val="006255DB"/>
    <w:rsid w:val="00626EBD"/>
    <w:rsid w:val="006354FA"/>
    <w:rsid w:val="00637AF4"/>
    <w:rsid w:val="00644D9E"/>
    <w:rsid w:val="006454F9"/>
    <w:rsid w:val="00646D5E"/>
    <w:rsid w:val="00650719"/>
    <w:rsid w:val="00651A31"/>
    <w:rsid w:val="00653780"/>
    <w:rsid w:val="00654CFA"/>
    <w:rsid w:val="006600AC"/>
    <w:rsid w:val="006603D1"/>
    <w:rsid w:val="00661CDF"/>
    <w:rsid w:val="00663FDF"/>
    <w:rsid w:val="0066506D"/>
    <w:rsid w:val="0066586E"/>
    <w:rsid w:val="00666716"/>
    <w:rsid w:val="0066785E"/>
    <w:rsid w:val="006723B8"/>
    <w:rsid w:val="00673EF7"/>
    <w:rsid w:val="00677F2E"/>
    <w:rsid w:val="0068003E"/>
    <w:rsid w:val="0068065E"/>
    <w:rsid w:val="00680EB8"/>
    <w:rsid w:val="00683C05"/>
    <w:rsid w:val="00684B81"/>
    <w:rsid w:val="00685EBF"/>
    <w:rsid w:val="00687BB3"/>
    <w:rsid w:val="00690EB8"/>
    <w:rsid w:val="00691060"/>
    <w:rsid w:val="0069321B"/>
    <w:rsid w:val="00694B32"/>
    <w:rsid w:val="00695213"/>
    <w:rsid w:val="0069648E"/>
    <w:rsid w:val="006976F4"/>
    <w:rsid w:val="006A194F"/>
    <w:rsid w:val="006A1B95"/>
    <w:rsid w:val="006A3AB5"/>
    <w:rsid w:val="006A4404"/>
    <w:rsid w:val="006A6524"/>
    <w:rsid w:val="006A65EF"/>
    <w:rsid w:val="006A7003"/>
    <w:rsid w:val="006B3806"/>
    <w:rsid w:val="006B4F85"/>
    <w:rsid w:val="006B597B"/>
    <w:rsid w:val="006B5CFD"/>
    <w:rsid w:val="006B6B93"/>
    <w:rsid w:val="006C0423"/>
    <w:rsid w:val="006C0657"/>
    <w:rsid w:val="006C0A3C"/>
    <w:rsid w:val="006C3116"/>
    <w:rsid w:val="006C3185"/>
    <w:rsid w:val="006C402A"/>
    <w:rsid w:val="006C4132"/>
    <w:rsid w:val="006D3E29"/>
    <w:rsid w:val="006D6ACB"/>
    <w:rsid w:val="006D7D5F"/>
    <w:rsid w:val="006E01CA"/>
    <w:rsid w:val="006E1043"/>
    <w:rsid w:val="006E2BA9"/>
    <w:rsid w:val="006E5FE0"/>
    <w:rsid w:val="006E6A56"/>
    <w:rsid w:val="006E704F"/>
    <w:rsid w:val="006E7BFA"/>
    <w:rsid w:val="006F0243"/>
    <w:rsid w:val="006F044A"/>
    <w:rsid w:val="006F0FFC"/>
    <w:rsid w:val="006F13C0"/>
    <w:rsid w:val="006F1D9E"/>
    <w:rsid w:val="006F416D"/>
    <w:rsid w:val="006F41D2"/>
    <w:rsid w:val="006F5960"/>
    <w:rsid w:val="006F6EDB"/>
    <w:rsid w:val="006F7320"/>
    <w:rsid w:val="0070003A"/>
    <w:rsid w:val="0070019B"/>
    <w:rsid w:val="0070083B"/>
    <w:rsid w:val="007029B2"/>
    <w:rsid w:val="00704836"/>
    <w:rsid w:val="0070580E"/>
    <w:rsid w:val="007070CE"/>
    <w:rsid w:val="00707BA9"/>
    <w:rsid w:val="0071250D"/>
    <w:rsid w:val="007132B9"/>
    <w:rsid w:val="00714055"/>
    <w:rsid w:val="00715AB7"/>
    <w:rsid w:val="00721886"/>
    <w:rsid w:val="00722AAD"/>
    <w:rsid w:val="0072342E"/>
    <w:rsid w:val="00724705"/>
    <w:rsid w:val="0072531D"/>
    <w:rsid w:val="0072586E"/>
    <w:rsid w:val="00730805"/>
    <w:rsid w:val="007347EC"/>
    <w:rsid w:val="00734C7C"/>
    <w:rsid w:val="007362BE"/>
    <w:rsid w:val="007423AC"/>
    <w:rsid w:val="00743A68"/>
    <w:rsid w:val="00744473"/>
    <w:rsid w:val="00745318"/>
    <w:rsid w:val="00745652"/>
    <w:rsid w:val="00745A0D"/>
    <w:rsid w:val="007466C8"/>
    <w:rsid w:val="0075231F"/>
    <w:rsid w:val="00752A62"/>
    <w:rsid w:val="007535E0"/>
    <w:rsid w:val="00753CA8"/>
    <w:rsid w:val="0075478B"/>
    <w:rsid w:val="00757500"/>
    <w:rsid w:val="0076146E"/>
    <w:rsid w:val="00761542"/>
    <w:rsid w:val="00761BD4"/>
    <w:rsid w:val="00762DCC"/>
    <w:rsid w:val="00763E83"/>
    <w:rsid w:val="00765C0B"/>
    <w:rsid w:val="007704ED"/>
    <w:rsid w:val="00771059"/>
    <w:rsid w:val="00773498"/>
    <w:rsid w:val="00774ECC"/>
    <w:rsid w:val="0078025D"/>
    <w:rsid w:val="00781979"/>
    <w:rsid w:val="00782ADD"/>
    <w:rsid w:val="00782B85"/>
    <w:rsid w:val="00782F43"/>
    <w:rsid w:val="007838D7"/>
    <w:rsid w:val="0078435B"/>
    <w:rsid w:val="007866AB"/>
    <w:rsid w:val="00787881"/>
    <w:rsid w:val="00792B0F"/>
    <w:rsid w:val="00797A8F"/>
    <w:rsid w:val="007A0EEC"/>
    <w:rsid w:val="007A1AF1"/>
    <w:rsid w:val="007A2A75"/>
    <w:rsid w:val="007A499C"/>
    <w:rsid w:val="007A5AF9"/>
    <w:rsid w:val="007A7227"/>
    <w:rsid w:val="007A73E1"/>
    <w:rsid w:val="007B02EA"/>
    <w:rsid w:val="007B3916"/>
    <w:rsid w:val="007B5CF9"/>
    <w:rsid w:val="007C335D"/>
    <w:rsid w:val="007C521B"/>
    <w:rsid w:val="007C6E9D"/>
    <w:rsid w:val="007D53AA"/>
    <w:rsid w:val="007D591C"/>
    <w:rsid w:val="007D7AEA"/>
    <w:rsid w:val="007D7B14"/>
    <w:rsid w:val="007E0A3F"/>
    <w:rsid w:val="007E1BF5"/>
    <w:rsid w:val="007E2EA6"/>
    <w:rsid w:val="007E494F"/>
    <w:rsid w:val="007E4ECA"/>
    <w:rsid w:val="007E6EDE"/>
    <w:rsid w:val="007E6FC1"/>
    <w:rsid w:val="007E73AD"/>
    <w:rsid w:val="007E7ACE"/>
    <w:rsid w:val="007F44AE"/>
    <w:rsid w:val="007F4E8E"/>
    <w:rsid w:val="007F55E2"/>
    <w:rsid w:val="007F58C8"/>
    <w:rsid w:val="007F72C9"/>
    <w:rsid w:val="007F7472"/>
    <w:rsid w:val="0080121D"/>
    <w:rsid w:val="008012D8"/>
    <w:rsid w:val="0080182D"/>
    <w:rsid w:val="0080276C"/>
    <w:rsid w:val="00802EB3"/>
    <w:rsid w:val="00804546"/>
    <w:rsid w:val="00806B71"/>
    <w:rsid w:val="008101E0"/>
    <w:rsid w:val="008112E7"/>
    <w:rsid w:val="0081385A"/>
    <w:rsid w:val="00815685"/>
    <w:rsid w:val="008167DF"/>
    <w:rsid w:val="00821FF1"/>
    <w:rsid w:val="008253AF"/>
    <w:rsid w:val="008264D2"/>
    <w:rsid w:val="00826ED2"/>
    <w:rsid w:val="008279A1"/>
    <w:rsid w:val="0083152F"/>
    <w:rsid w:val="0083179D"/>
    <w:rsid w:val="00832654"/>
    <w:rsid w:val="008335CE"/>
    <w:rsid w:val="00833C7A"/>
    <w:rsid w:val="00837593"/>
    <w:rsid w:val="00842D75"/>
    <w:rsid w:val="00842FAB"/>
    <w:rsid w:val="00843B2A"/>
    <w:rsid w:val="00843C90"/>
    <w:rsid w:val="00843E56"/>
    <w:rsid w:val="00850A6C"/>
    <w:rsid w:val="00851BA8"/>
    <w:rsid w:val="00854D4C"/>
    <w:rsid w:val="00854E4C"/>
    <w:rsid w:val="00855120"/>
    <w:rsid w:val="0085671E"/>
    <w:rsid w:val="00856944"/>
    <w:rsid w:val="00857145"/>
    <w:rsid w:val="00862BF0"/>
    <w:rsid w:val="00863267"/>
    <w:rsid w:val="00863910"/>
    <w:rsid w:val="008641BE"/>
    <w:rsid w:val="00866238"/>
    <w:rsid w:val="0086635E"/>
    <w:rsid w:val="00867071"/>
    <w:rsid w:val="00870F7E"/>
    <w:rsid w:val="00871E42"/>
    <w:rsid w:val="008732A9"/>
    <w:rsid w:val="0087410A"/>
    <w:rsid w:val="00874417"/>
    <w:rsid w:val="008821B0"/>
    <w:rsid w:val="00883E65"/>
    <w:rsid w:val="00884954"/>
    <w:rsid w:val="008853C2"/>
    <w:rsid w:val="0088551C"/>
    <w:rsid w:val="008869E6"/>
    <w:rsid w:val="0089147C"/>
    <w:rsid w:val="008914AE"/>
    <w:rsid w:val="00891F83"/>
    <w:rsid w:val="0089258B"/>
    <w:rsid w:val="008A1537"/>
    <w:rsid w:val="008A28D3"/>
    <w:rsid w:val="008A2AC2"/>
    <w:rsid w:val="008A3065"/>
    <w:rsid w:val="008A6840"/>
    <w:rsid w:val="008A6C3F"/>
    <w:rsid w:val="008A70B7"/>
    <w:rsid w:val="008B2743"/>
    <w:rsid w:val="008B3082"/>
    <w:rsid w:val="008B3810"/>
    <w:rsid w:val="008B4EDE"/>
    <w:rsid w:val="008B621E"/>
    <w:rsid w:val="008B7B95"/>
    <w:rsid w:val="008C0170"/>
    <w:rsid w:val="008C1F1E"/>
    <w:rsid w:val="008C2512"/>
    <w:rsid w:val="008C561F"/>
    <w:rsid w:val="008C5A69"/>
    <w:rsid w:val="008C65B1"/>
    <w:rsid w:val="008C7EC4"/>
    <w:rsid w:val="008D1BD8"/>
    <w:rsid w:val="008D3692"/>
    <w:rsid w:val="008D3C80"/>
    <w:rsid w:val="008D445F"/>
    <w:rsid w:val="008D5F21"/>
    <w:rsid w:val="008D7C73"/>
    <w:rsid w:val="008E37B6"/>
    <w:rsid w:val="008E585E"/>
    <w:rsid w:val="008F1628"/>
    <w:rsid w:val="008F1904"/>
    <w:rsid w:val="008F44BC"/>
    <w:rsid w:val="008F48E0"/>
    <w:rsid w:val="008F503B"/>
    <w:rsid w:val="008F5B2D"/>
    <w:rsid w:val="00900303"/>
    <w:rsid w:val="00902119"/>
    <w:rsid w:val="009025C3"/>
    <w:rsid w:val="00902DD8"/>
    <w:rsid w:val="00904534"/>
    <w:rsid w:val="00904851"/>
    <w:rsid w:val="00905397"/>
    <w:rsid w:val="009072B5"/>
    <w:rsid w:val="009079B9"/>
    <w:rsid w:val="00907E55"/>
    <w:rsid w:val="00910EC3"/>
    <w:rsid w:val="009116BA"/>
    <w:rsid w:val="0091278F"/>
    <w:rsid w:val="009147EC"/>
    <w:rsid w:val="00915C56"/>
    <w:rsid w:val="00916668"/>
    <w:rsid w:val="00916880"/>
    <w:rsid w:val="00916CB6"/>
    <w:rsid w:val="00917834"/>
    <w:rsid w:val="00917C12"/>
    <w:rsid w:val="00921EBE"/>
    <w:rsid w:val="0092213D"/>
    <w:rsid w:val="00922473"/>
    <w:rsid w:val="00922D9B"/>
    <w:rsid w:val="00923088"/>
    <w:rsid w:val="009248CE"/>
    <w:rsid w:val="0092799F"/>
    <w:rsid w:val="0093090D"/>
    <w:rsid w:val="0093099B"/>
    <w:rsid w:val="009336BB"/>
    <w:rsid w:val="00934D5A"/>
    <w:rsid w:val="009352E4"/>
    <w:rsid w:val="00936494"/>
    <w:rsid w:val="00940154"/>
    <w:rsid w:val="00940F3B"/>
    <w:rsid w:val="0094186E"/>
    <w:rsid w:val="00942E5D"/>
    <w:rsid w:val="00943132"/>
    <w:rsid w:val="009435CC"/>
    <w:rsid w:val="00943766"/>
    <w:rsid w:val="009463BC"/>
    <w:rsid w:val="0095012C"/>
    <w:rsid w:val="009503C6"/>
    <w:rsid w:val="009515E1"/>
    <w:rsid w:val="00953A2F"/>
    <w:rsid w:val="00955265"/>
    <w:rsid w:val="00955F9E"/>
    <w:rsid w:val="009577B2"/>
    <w:rsid w:val="00960A0E"/>
    <w:rsid w:val="00961561"/>
    <w:rsid w:val="00961A6E"/>
    <w:rsid w:val="00962291"/>
    <w:rsid w:val="0096252B"/>
    <w:rsid w:val="00965E98"/>
    <w:rsid w:val="0096604C"/>
    <w:rsid w:val="00966D18"/>
    <w:rsid w:val="00967D5F"/>
    <w:rsid w:val="00971573"/>
    <w:rsid w:val="00974F73"/>
    <w:rsid w:val="00975F74"/>
    <w:rsid w:val="00976F6C"/>
    <w:rsid w:val="00981663"/>
    <w:rsid w:val="00981C7C"/>
    <w:rsid w:val="0098255F"/>
    <w:rsid w:val="00983AC0"/>
    <w:rsid w:val="009846EB"/>
    <w:rsid w:val="009918D8"/>
    <w:rsid w:val="00993B84"/>
    <w:rsid w:val="009947FB"/>
    <w:rsid w:val="009950EF"/>
    <w:rsid w:val="00997D16"/>
    <w:rsid w:val="009A0941"/>
    <w:rsid w:val="009A1938"/>
    <w:rsid w:val="009A33D5"/>
    <w:rsid w:val="009A4197"/>
    <w:rsid w:val="009A5915"/>
    <w:rsid w:val="009A6012"/>
    <w:rsid w:val="009A6E1D"/>
    <w:rsid w:val="009A77C3"/>
    <w:rsid w:val="009A77E7"/>
    <w:rsid w:val="009B1DD1"/>
    <w:rsid w:val="009B3443"/>
    <w:rsid w:val="009B3F68"/>
    <w:rsid w:val="009B4F98"/>
    <w:rsid w:val="009B526F"/>
    <w:rsid w:val="009B562E"/>
    <w:rsid w:val="009B6DF9"/>
    <w:rsid w:val="009B7844"/>
    <w:rsid w:val="009C02D4"/>
    <w:rsid w:val="009C1118"/>
    <w:rsid w:val="009C16C7"/>
    <w:rsid w:val="009C3D83"/>
    <w:rsid w:val="009C6F8C"/>
    <w:rsid w:val="009C7256"/>
    <w:rsid w:val="009D58C8"/>
    <w:rsid w:val="009D6DEC"/>
    <w:rsid w:val="009E23E1"/>
    <w:rsid w:val="009E6366"/>
    <w:rsid w:val="009E6451"/>
    <w:rsid w:val="009F1105"/>
    <w:rsid w:val="009F36EA"/>
    <w:rsid w:val="009F43E3"/>
    <w:rsid w:val="009F66DC"/>
    <w:rsid w:val="009F6AB1"/>
    <w:rsid w:val="009F7623"/>
    <w:rsid w:val="00A024F2"/>
    <w:rsid w:val="00A03FC3"/>
    <w:rsid w:val="00A04411"/>
    <w:rsid w:val="00A0668F"/>
    <w:rsid w:val="00A13469"/>
    <w:rsid w:val="00A1453A"/>
    <w:rsid w:val="00A173BC"/>
    <w:rsid w:val="00A2040C"/>
    <w:rsid w:val="00A22A5E"/>
    <w:rsid w:val="00A2374A"/>
    <w:rsid w:val="00A24A51"/>
    <w:rsid w:val="00A26151"/>
    <w:rsid w:val="00A26901"/>
    <w:rsid w:val="00A26BA1"/>
    <w:rsid w:val="00A2717E"/>
    <w:rsid w:val="00A30898"/>
    <w:rsid w:val="00A312D8"/>
    <w:rsid w:val="00A3168D"/>
    <w:rsid w:val="00A31767"/>
    <w:rsid w:val="00A33007"/>
    <w:rsid w:val="00A339F0"/>
    <w:rsid w:val="00A34D86"/>
    <w:rsid w:val="00A3524A"/>
    <w:rsid w:val="00A4032C"/>
    <w:rsid w:val="00A412F3"/>
    <w:rsid w:val="00A41EA2"/>
    <w:rsid w:val="00A45E31"/>
    <w:rsid w:val="00A46B5F"/>
    <w:rsid w:val="00A47977"/>
    <w:rsid w:val="00A501B8"/>
    <w:rsid w:val="00A50D1A"/>
    <w:rsid w:val="00A527FC"/>
    <w:rsid w:val="00A543E6"/>
    <w:rsid w:val="00A54569"/>
    <w:rsid w:val="00A552A8"/>
    <w:rsid w:val="00A55403"/>
    <w:rsid w:val="00A55F7A"/>
    <w:rsid w:val="00A56763"/>
    <w:rsid w:val="00A60568"/>
    <w:rsid w:val="00A62B6D"/>
    <w:rsid w:val="00A6304B"/>
    <w:rsid w:val="00A63158"/>
    <w:rsid w:val="00A639AB"/>
    <w:rsid w:val="00A6412E"/>
    <w:rsid w:val="00A65700"/>
    <w:rsid w:val="00A66533"/>
    <w:rsid w:val="00A6695D"/>
    <w:rsid w:val="00A71C86"/>
    <w:rsid w:val="00A745B4"/>
    <w:rsid w:val="00A75E12"/>
    <w:rsid w:val="00A76040"/>
    <w:rsid w:val="00A777B8"/>
    <w:rsid w:val="00A802ED"/>
    <w:rsid w:val="00A812E1"/>
    <w:rsid w:val="00A82449"/>
    <w:rsid w:val="00A82563"/>
    <w:rsid w:val="00A84FB5"/>
    <w:rsid w:val="00A9021F"/>
    <w:rsid w:val="00A91AA4"/>
    <w:rsid w:val="00A94560"/>
    <w:rsid w:val="00A94836"/>
    <w:rsid w:val="00A9749A"/>
    <w:rsid w:val="00A977CB"/>
    <w:rsid w:val="00AA0689"/>
    <w:rsid w:val="00AA0E2D"/>
    <w:rsid w:val="00AA4442"/>
    <w:rsid w:val="00AA54B8"/>
    <w:rsid w:val="00AA5513"/>
    <w:rsid w:val="00AA6EA5"/>
    <w:rsid w:val="00AA7260"/>
    <w:rsid w:val="00AB031D"/>
    <w:rsid w:val="00AB0AE0"/>
    <w:rsid w:val="00AB10C2"/>
    <w:rsid w:val="00AB2960"/>
    <w:rsid w:val="00AB3267"/>
    <w:rsid w:val="00AB3C94"/>
    <w:rsid w:val="00AB4901"/>
    <w:rsid w:val="00AB66AD"/>
    <w:rsid w:val="00AB7B25"/>
    <w:rsid w:val="00AC02F6"/>
    <w:rsid w:val="00AC0858"/>
    <w:rsid w:val="00AC0D1F"/>
    <w:rsid w:val="00AC10D8"/>
    <w:rsid w:val="00AC1916"/>
    <w:rsid w:val="00AC24BC"/>
    <w:rsid w:val="00AC311F"/>
    <w:rsid w:val="00AC31D5"/>
    <w:rsid w:val="00AD1D32"/>
    <w:rsid w:val="00AD343A"/>
    <w:rsid w:val="00AD5503"/>
    <w:rsid w:val="00AD57E0"/>
    <w:rsid w:val="00AD716C"/>
    <w:rsid w:val="00AE21B8"/>
    <w:rsid w:val="00AE36C9"/>
    <w:rsid w:val="00AE4703"/>
    <w:rsid w:val="00AE4BC8"/>
    <w:rsid w:val="00AE55DA"/>
    <w:rsid w:val="00AF2989"/>
    <w:rsid w:val="00AF48AF"/>
    <w:rsid w:val="00AF5326"/>
    <w:rsid w:val="00AF7240"/>
    <w:rsid w:val="00AF7F87"/>
    <w:rsid w:val="00B02002"/>
    <w:rsid w:val="00B0442D"/>
    <w:rsid w:val="00B04AA2"/>
    <w:rsid w:val="00B05CCB"/>
    <w:rsid w:val="00B06219"/>
    <w:rsid w:val="00B106CD"/>
    <w:rsid w:val="00B1071F"/>
    <w:rsid w:val="00B1088A"/>
    <w:rsid w:val="00B11926"/>
    <w:rsid w:val="00B120AA"/>
    <w:rsid w:val="00B12457"/>
    <w:rsid w:val="00B13E50"/>
    <w:rsid w:val="00B1535A"/>
    <w:rsid w:val="00B1751F"/>
    <w:rsid w:val="00B2015E"/>
    <w:rsid w:val="00B21DAA"/>
    <w:rsid w:val="00B23841"/>
    <w:rsid w:val="00B246AD"/>
    <w:rsid w:val="00B30492"/>
    <w:rsid w:val="00B30605"/>
    <w:rsid w:val="00B326CD"/>
    <w:rsid w:val="00B36742"/>
    <w:rsid w:val="00B37D36"/>
    <w:rsid w:val="00B4004F"/>
    <w:rsid w:val="00B40BAA"/>
    <w:rsid w:val="00B40C3C"/>
    <w:rsid w:val="00B416FD"/>
    <w:rsid w:val="00B44F3C"/>
    <w:rsid w:val="00B45750"/>
    <w:rsid w:val="00B45D28"/>
    <w:rsid w:val="00B46BA1"/>
    <w:rsid w:val="00B46EA8"/>
    <w:rsid w:val="00B47772"/>
    <w:rsid w:val="00B5164A"/>
    <w:rsid w:val="00B53207"/>
    <w:rsid w:val="00B54045"/>
    <w:rsid w:val="00B54FB7"/>
    <w:rsid w:val="00B55F80"/>
    <w:rsid w:val="00B57C83"/>
    <w:rsid w:val="00B57E39"/>
    <w:rsid w:val="00B64B21"/>
    <w:rsid w:val="00B66D0E"/>
    <w:rsid w:val="00B6722E"/>
    <w:rsid w:val="00B7084D"/>
    <w:rsid w:val="00B71050"/>
    <w:rsid w:val="00B7178C"/>
    <w:rsid w:val="00B717F8"/>
    <w:rsid w:val="00B7609D"/>
    <w:rsid w:val="00B76F28"/>
    <w:rsid w:val="00B77A2C"/>
    <w:rsid w:val="00B81102"/>
    <w:rsid w:val="00B8253C"/>
    <w:rsid w:val="00B87313"/>
    <w:rsid w:val="00B90180"/>
    <w:rsid w:val="00B91C22"/>
    <w:rsid w:val="00B92D3E"/>
    <w:rsid w:val="00B952E9"/>
    <w:rsid w:val="00B966C6"/>
    <w:rsid w:val="00B96C92"/>
    <w:rsid w:val="00B96F00"/>
    <w:rsid w:val="00BA339A"/>
    <w:rsid w:val="00BB161B"/>
    <w:rsid w:val="00BB2D04"/>
    <w:rsid w:val="00BB2D3C"/>
    <w:rsid w:val="00BB34F8"/>
    <w:rsid w:val="00BB7828"/>
    <w:rsid w:val="00BC0EEC"/>
    <w:rsid w:val="00BC728F"/>
    <w:rsid w:val="00BC75B5"/>
    <w:rsid w:val="00BD07AD"/>
    <w:rsid w:val="00BD0D0C"/>
    <w:rsid w:val="00BD38D1"/>
    <w:rsid w:val="00BD69D8"/>
    <w:rsid w:val="00BD7E76"/>
    <w:rsid w:val="00BE08F2"/>
    <w:rsid w:val="00BE4561"/>
    <w:rsid w:val="00BE53EA"/>
    <w:rsid w:val="00BE6E08"/>
    <w:rsid w:val="00BE71F9"/>
    <w:rsid w:val="00BE7C5E"/>
    <w:rsid w:val="00BF0117"/>
    <w:rsid w:val="00BF24A1"/>
    <w:rsid w:val="00BF2DE9"/>
    <w:rsid w:val="00BF2F9A"/>
    <w:rsid w:val="00BF3876"/>
    <w:rsid w:val="00BF50A4"/>
    <w:rsid w:val="00BF6BF3"/>
    <w:rsid w:val="00BF74EC"/>
    <w:rsid w:val="00BF753F"/>
    <w:rsid w:val="00BF7ED8"/>
    <w:rsid w:val="00C016C6"/>
    <w:rsid w:val="00C01D6D"/>
    <w:rsid w:val="00C10737"/>
    <w:rsid w:val="00C11588"/>
    <w:rsid w:val="00C1169E"/>
    <w:rsid w:val="00C140F0"/>
    <w:rsid w:val="00C14185"/>
    <w:rsid w:val="00C142E6"/>
    <w:rsid w:val="00C15B34"/>
    <w:rsid w:val="00C15C68"/>
    <w:rsid w:val="00C2034C"/>
    <w:rsid w:val="00C23284"/>
    <w:rsid w:val="00C300E9"/>
    <w:rsid w:val="00C32A48"/>
    <w:rsid w:val="00C32EFD"/>
    <w:rsid w:val="00C3312A"/>
    <w:rsid w:val="00C34871"/>
    <w:rsid w:val="00C35D14"/>
    <w:rsid w:val="00C36307"/>
    <w:rsid w:val="00C365DF"/>
    <w:rsid w:val="00C36832"/>
    <w:rsid w:val="00C40FCF"/>
    <w:rsid w:val="00C42936"/>
    <w:rsid w:val="00C430D1"/>
    <w:rsid w:val="00C44DB7"/>
    <w:rsid w:val="00C47F8E"/>
    <w:rsid w:val="00C51098"/>
    <w:rsid w:val="00C51DBC"/>
    <w:rsid w:val="00C526EF"/>
    <w:rsid w:val="00C56369"/>
    <w:rsid w:val="00C60E31"/>
    <w:rsid w:val="00C61296"/>
    <w:rsid w:val="00C62657"/>
    <w:rsid w:val="00C62D3F"/>
    <w:rsid w:val="00C66722"/>
    <w:rsid w:val="00C66F73"/>
    <w:rsid w:val="00C67DE5"/>
    <w:rsid w:val="00C702B1"/>
    <w:rsid w:val="00C702D9"/>
    <w:rsid w:val="00C71312"/>
    <w:rsid w:val="00C736D8"/>
    <w:rsid w:val="00C77B05"/>
    <w:rsid w:val="00C80062"/>
    <w:rsid w:val="00C84E4B"/>
    <w:rsid w:val="00C8712E"/>
    <w:rsid w:val="00C91F22"/>
    <w:rsid w:val="00C92536"/>
    <w:rsid w:val="00C931C1"/>
    <w:rsid w:val="00C94EFE"/>
    <w:rsid w:val="00C95366"/>
    <w:rsid w:val="00CA0DB7"/>
    <w:rsid w:val="00CA29EB"/>
    <w:rsid w:val="00CA2DCC"/>
    <w:rsid w:val="00CA6FFE"/>
    <w:rsid w:val="00CA7920"/>
    <w:rsid w:val="00CB082E"/>
    <w:rsid w:val="00CB1D9A"/>
    <w:rsid w:val="00CB35D6"/>
    <w:rsid w:val="00CB73C9"/>
    <w:rsid w:val="00CB7E53"/>
    <w:rsid w:val="00CB7E8E"/>
    <w:rsid w:val="00CC07A1"/>
    <w:rsid w:val="00CC081F"/>
    <w:rsid w:val="00CC11C8"/>
    <w:rsid w:val="00CC313F"/>
    <w:rsid w:val="00CC6652"/>
    <w:rsid w:val="00CC6D92"/>
    <w:rsid w:val="00CC722F"/>
    <w:rsid w:val="00CD09E9"/>
    <w:rsid w:val="00CD4659"/>
    <w:rsid w:val="00CE04F0"/>
    <w:rsid w:val="00CE1F3D"/>
    <w:rsid w:val="00CE3E13"/>
    <w:rsid w:val="00CF1E11"/>
    <w:rsid w:val="00CF2996"/>
    <w:rsid w:val="00CF2FB0"/>
    <w:rsid w:val="00CF3B79"/>
    <w:rsid w:val="00CF458E"/>
    <w:rsid w:val="00CF502C"/>
    <w:rsid w:val="00CF56E3"/>
    <w:rsid w:val="00D016BD"/>
    <w:rsid w:val="00D01D11"/>
    <w:rsid w:val="00D01E3E"/>
    <w:rsid w:val="00D05AAF"/>
    <w:rsid w:val="00D05D92"/>
    <w:rsid w:val="00D06910"/>
    <w:rsid w:val="00D1036E"/>
    <w:rsid w:val="00D1294D"/>
    <w:rsid w:val="00D131C7"/>
    <w:rsid w:val="00D14DDF"/>
    <w:rsid w:val="00D1522A"/>
    <w:rsid w:val="00D15BED"/>
    <w:rsid w:val="00D21AED"/>
    <w:rsid w:val="00D25438"/>
    <w:rsid w:val="00D26F04"/>
    <w:rsid w:val="00D3018C"/>
    <w:rsid w:val="00D32EEC"/>
    <w:rsid w:val="00D34E1E"/>
    <w:rsid w:val="00D371FA"/>
    <w:rsid w:val="00D404C3"/>
    <w:rsid w:val="00D441A1"/>
    <w:rsid w:val="00D447AD"/>
    <w:rsid w:val="00D452ED"/>
    <w:rsid w:val="00D45F25"/>
    <w:rsid w:val="00D5091B"/>
    <w:rsid w:val="00D52747"/>
    <w:rsid w:val="00D53E5D"/>
    <w:rsid w:val="00D56BD7"/>
    <w:rsid w:val="00D577F3"/>
    <w:rsid w:val="00D647B5"/>
    <w:rsid w:val="00D714D4"/>
    <w:rsid w:val="00D71636"/>
    <w:rsid w:val="00D71A73"/>
    <w:rsid w:val="00D74F61"/>
    <w:rsid w:val="00D75E41"/>
    <w:rsid w:val="00D767ED"/>
    <w:rsid w:val="00D801F5"/>
    <w:rsid w:val="00D80CBB"/>
    <w:rsid w:val="00D820C9"/>
    <w:rsid w:val="00D82C04"/>
    <w:rsid w:val="00D854A2"/>
    <w:rsid w:val="00D85EAA"/>
    <w:rsid w:val="00D8701D"/>
    <w:rsid w:val="00D87469"/>
    <w:rsid w:val="00D87DDA"/>
    <w:rsid w:val="00D927E2"/>
    <w:rsid w:val="00D92A5A"/>
    <w:rsid w:val="00D92FE8"/>
    <w:rsid w:val="00D94BD1"/>
    <w:rsid w:val="00D95159"/>
    <w:rsid w:val="00D96959"/>
    <w:rsid w:val="00D97738"/>
    <w:rsid w:val="00DA0E22"/>
    <w:rsid w:val="00DA0ECF"/>
    <w:rsid w:val="00DA0F8C"/>
    <w:rsid w:val="00DA1773"/>
    <w:rsid w:val="00DA1E38"/>
    <w:rsid w:val="00DA21ED"/>
    <w:rsid w:val="00DA248E"/>
    <w:rsid w:val="00DA2C6F"/>
    <w:rsid w:val="00DA468E"/>
    <w:rsid w:val="00DA47DF"/>
    <w:rsid w:val="00DA4E53"/>
    <w:rsid w:val="00DA5171"/>
    <w:rsid w:val="00DA69B4"/>
    <w:rsid w:val="00DA724A"/>
    <w:rsid w:val="00DB0427"/>
    <w:rsid w:val="00DB0A75"/>
    <w:rsid w:val="00DB21C9"/>
    <w:rsid w:val="00DB71F2"/>
    <w:rsid w:val="00DC1A2F"/>
    <w:rsid w:val="00DC1AAD"/>
    <w:rsid w:val="00DC3AEB"/>
    <w:rsid w:val="00DC5293"/>
    <w:rsid w:val="00DC66EC"/>
    <w:rsid w:val="00DC720A"/>
    <w:rsid w:val="00DC794E"/>
    <w:rsid w:val="00DC79C4"/>
    <w:rsid w:val="00DD155C"/>
    <w:rsid w:val="00DD231D"/>
    <w:rsid w:val="00DD2BD5"/>
    <w:rsid w:val="00DD3BBB"/>
    <w:rsid w:val="00DD7CCE"/>
    <w:rsid w:val="00DE08DE"/>
    <w:rsid w:val="00DE7792"/>
    <w:rsid w:val="00DE7F85"/>
    <w:rsid w:val="00DF0533"/>
    <w:rsid w:val="00DF123F"/>
    <w:rsid w:val="00DF1453"/>
    <w:rsid w:val="00DF147E"/>
    <w:rsid w:val="00DF17BE"/>
    <w:rsid w:val="00DF1EB9"/>
    <w:rsid w:val="00DF2C69"/>
    <w:rsid w:val="00DF4FF5"/>
    <w:rsid w:val="00DF66C4"/>
    <w:rsid w:val="00DF6987"/>
    <w:rsid w:val="00DF7045"/>
    <w:rsid w:val="00E01BDB"/>
    <w:rsid w:val="00E0359A"/>
    <w:rsid w:val="00E07443"/>
    <w:rsid w:val="00E10E6E"/>
    <w:rsid w:val="00E12E84"/>
    <w:rsid w:val="00E14092"/>
    <w:rsid w:val="00E14232"/>
    <w:rsid w:val="00E15D3B"/>
    <w:rsid w:val="00E16410"/>
    <w:rsid w:val="00E17303"/>
    <w:rsid w:val="00E17E40"/>
    <w:rsid w:val="00E20918"/>
    <w:rsid w:val="00E22954"/>
    <w:rsid w:val="00E22E87"/>
    <w:rsid w:val="00E2337E"/>
    <w:rsid w:val="00E24BAC"/>
    <w:rsid w:val="00E24F90"/>
    <w:rsid w:val="00E267C6"/>
    <w:rsid w:val="00E30A28"/>
    <w:rsid w:val="00E34686"/>
    <w:rsid w:val="00E3574E"/>
    <w:rsid w:val="00E36670"/>
    <w:rsid w:val="00E36A49"/>
    <w:rsid w:val="00E36B9E"/>
    <w:rsid w:val="00E41598"/>
    <w:rsid w:val="00E41699"/>
    <w:rsid w:val="00E44341"/>
    <w:rsid w:val="00E45182"/>
    <w:rsid w:val="00E470CC"/>
    <w:rsid w:val="00E47ABD"/>
    <w:rsid w:val="00E5092F"/>
    <w:rsid w:val="00E5108E"/>
    <w:rsid w:val="00E520D3"/>
    <w:rsid w:val="00E5422A"/>
    <w:rsid w:val="00E55B1F"/>
    <w:rsid w:val="00E55F6A"/>
    <w:rsid w:val="00E61022"/>
    <w:rsid w:val="00E61452"/>
    <w:rsid w:val="00E61D5A"/>
    <w:rsid w:val="00E6229A"/>
    <w:rsid w:val="00E62784"/>
    <w:rsid w:val="00E63C34"/>
    <w:rsid w:val="00E63C3F"/>
    <w:rsid w:val="00E65B65"/>
    <w:rsid w:val="00E668BE"/>
    <w:rsid w:val="00E7047D"/>
    <w:rsid w:val="00E76C82"/>
    <w:rsid w:val="00E80D76"/>
    <w:rsid w:val="00E83C15"/>
    <w:rsid w:val="00E90CBF"/>
    <w:rsid w:val="00E90FC1"/>
    <w:rsid w:val="00E9167A"/>
    <w:rsid w:val="00E9274D"/>
    <w:rsid w:val="00E95B43"/>
    <w:rsid w:val="00E95C5D"/>
    <w:rsid w:val="00E970E4"/>
    <w:rsid w:val="00EA2400"/>
    <w:rsid w:val="00EA3C03"/>
    <w:rsid w:val="00EA3ED6"/>
    <w:rsid w:val="00EB1972"/>
    <w:rsid w:val="00EB1B1C"/>
    <w:rsid w:val="00EB28F4"/>
    <w:rsid w:val="00EB6138"/>
    <w:rsid w:val="00EB6935"/>
    <w:rsid w:val="00EC0E84"/>
    <w:rsid w:val="00EC1206"/>
    <w:rsid w:val="00EC12C4"/>
    <w:rsid w:val="00EC1700"/>
    <w:rsid w:val="00EC1B72"/>
    <w:rsid w:val="00EC286A"/>
    <w:rsid w:val="00EC2873"/>
    <w:rsid w:val="00EC2CFB"/>
    <w:rsid w:val="00EC5603"/>
    <w:rsid w:val="00EC6535"/>
    <w:rsid w:val="00EC6B12"/>
    <w:rsid w:val="00ED0077"/>
    <w:rsid w:val="00ED0851"/>
    <w:rsid w:val="00ED2CD5"/>
    <w:rsid w:val="00ED6EF1"/>
    <w:rsid w:val="00ED79E5"/>
    <w:rsid w:val="00EE1BA8"/>
    <w:rsid w:val="00EE2058"/>
    <w:rsid w:val="00EE296C"/>
    <w:rsid w:val="00EE3321"/>
    <w:rsid w:val="00EE3E4C"/>
    <w:rsid w:val="00EE5DBB"/>
    <w:rsid w:val="00EE6BD9"/>
    <w:rsid w:val="00EE6E55"/>
    <w:rsid w:val="00EF0E49"/>
    <w:rsid w:val="00EF1AED"/>
    <w:rsid w:val="00EF1B0D"/>
    <w:rsid w:val="00EF2EDE"/>
    <w:rsid w:val="00EF5180"/>
    <w:rsid w:val="00EF528C"/>
    <w:rsid w:val="00EF5CEE"/>
    <w:rsid w:val="00EF5CF5"/>
    <w:rsid w:val="00EF66DB"/>
    <w:rsid w:val="00EF6E15"/>
    <w:rsid w:val="00EF7BC9"/>
    <w:rsid w:val="00F01353"/>
    <w:rsid w:val="00F0239E"/>
    <w:rsid w:val="00F0242A"/>
    <w:rsid w:val="00F0348B"/>
    <w:rsid w:val="00F0518B"/>
    <w:rsid w:val="00F05925"/>
    <w:rsid w:val="00F05FEE"/>
    <w:rsid w:val="00F060F7"/>
    <w:rsid w:val="00F064D3"/>
    <w:rsid w:val="00F066D9"/>
    <w:rsid w:val="00F102CD"/>
    <w:rsid w:val="00F13325"/>
    <w:rsid w:val="00F14E45"/>
    <w:rsid w:val="00F17426"/>
    <w:rsid w:val="00F210EA"/>
    <w:rsid w:val="00F31BE8"/>
    <w:rsid w:val="00F32254"/>
    <w:rsid w:val="00F33DA8"/>
    <w:rsid w:val="00F4106F"/>
    <w:rsid w:val="00F41843"/>
    <w:rsid w:val="00F432B7"/>
    <w:rsid w:val="00F43E24"/>
    <w:rsid w:val="00F4455D"/>
    <w:rsid w:val="00F45529"/>
    <w:rsid w:val="00F455F0"/>
    <w:rsid w:val="00F5132B"/>
    <w:rsid w:val="00F52267"/>
    <w:rsid w:val="00F52432"/>
    <w:rsid w:val="00F568C4"/>
    <w:rsid w:val="00F678D1"/>
    <w:rsid w:val="00F70148"/>
    <w:rsid w:val="00F70E97"/>
    <w:rsid w:val="00F71E37"/>
    <w:rsid w:val="00F726DF"/>
    <w:rsid w:val="00F72FD2"/>
    <w:rsid w:val="00F73E89"/>
    <w:rsid w:val="00F74EE5"/>
    <w:rsid w:val="00F81C53"/>
    <w:rsid w:val="00F8384B"/>
    <w:rsid w:val="00F83963"/>
    <w:rsid w:val="00F83A76"/>
    <w:rsid w:val="00F84997"/>
    <w:rsid w:val="00F84E1B"/>
    <w:rsid w:val="00F85474"/>
    <w:rsid w:val="00F901EF"/>
    <w:rsid w:val="00F908A1"/>
    <w:rsid w:val="00F90987"/>
    <w:rsid w:val="00F90E92"/>
    <w:rsid w:val="00F917DD"/>
    <w:rsid w:val="00F91937"/>
    <w:rsid w:val="00F91CA2"/>
    <w:rsid w:val="00F91F6E"/>
    <w:rsid w:val="00F9559A"/>
    <w:rsid w:val="00F966EB"/>
    <w:rsid w:val="00F96C4C"/>
    <w:rsid w:val="00FA25FF"/>
    <w:rsid w:val="00FA3C0E"/>
    <w:rsid w:val="00FA5DAB"/>
    <w:rsid w:val="00FB02E6"/>
    <w:rsid w:val="00FB0A99"/>
    <w:rsid w:val="00FB142A"/>
    <w:rsid w:val="00FB26CF"/>
    <w:rsid w:val="00FB5057"/>
    <w:rsid w:val="00FB79BA"/>
    <w:rsid w:val="00FC07CF"/>
    <w:rsid w:val="00FC0C04"/>
    <w:rsid w:val="00FC3020"/>
    <w:rsid w:val="00FC5FF3"/>
    <w:rsid w:val="00FC6018"/>
    <w:rsid w:val="00FC688C"/>
    <w:rsid w:val="00FC68AB"/>
    <w:rsid w:val="00FD0622"/>
    <w:rsid w:val="00FD33CE"/>
    <w:rsid w:val="00FD376A"/>
    <w:rsid w:val="00FD3A65"/>
    <w:rsid w:val="00FD4100"/>
    <w:rsid w:val="00FD536C"/>
    <w:rsid w:val="00FD5B7C"/>
    <w:rsid w:val="00FD6B0B"/>
    <w:rsid w:val="00FE160F"/>
    <w:rsid w:val="00FE2DDE"/>
    <w:rsid w:val="00FE377F"/>
    <w:rsid w:val="00FE4686"/>
    <w:rsid w:val="00FE5C31"/>
    <w:rsid w:val="00FE6DFE"/>
    <w:rsid w:val="00FF0998"/>
    <w:rsid w:val="00FF0BBF"/>
    <w:rsid w:val="00FF0D72"/>
    <w:rsid w:val="00FF265B"/>
    <w:rsid w:val="00FF290F"/>
    <w:rsid w:val="00FF416E"/>
    <w:rsid w:val="00FF5D42"/>
    <w:rsid w:val="00FF60FE"/>
    <w:rsid w:val="00FF6D71"/>
    <w:rsid w:val="00FF70F2"/>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6994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3B"/>
    <w:rPr>
      <w:lang w:eastAsia="en-US"/>
    </w:rPr>
  </w:style>
  <w:style w:type="paragraph" w:styleId="Heading1">
    <w:name w:val="heading 1"/>
    <w:basedOn w:val="Normal"/>
    <w:next w:val="Normal"/>
    <w:link w:val="Heading1Char"/>
    <w:uiPriority w:val="99"/>
    <w:qFormat/>
    <w:rsid w:val="000E6ACE"/>
    <w:pPr>
      <w:keepNext/>
      <w:keepLines/>
      <w:spacing w:before="240" w:after="0"/>
      <w:outlineLvl w:val="0"/>
    </w:pPr>
    <w:rPr>
      <w:rFonts w:eastAsia="SimHei"/>
      <w:color w:val="2E74B5"/>
      <w:sz w:val="28"/>
      <w:szCs w:val="32"/>
    </w:rPr>
  </w:style>
  <w:style w:type="paragraph" w:styleId="Heading2">
    <w:name w:val="heading 2"/>
    <w:basedOn w:val="Normal"/>
    <w:next w:val="Normal"/>
    <w:link w:val="Heading2Char"/>
    <w:uiPriority w:val="99"/>
    <w:qFormat/>
    <w:rsid w:val="00E63C34"/>
    <w:pPr>
      <w:keepNext/>
      <w:keepLines/>
      <w:spacing w:before="40" w:after="0"/>
      <w:outlineLvl w:val="1"/>
    </w:pPr>
    <w:rPr>
      <w:rFonts w:eastAsia="SimHe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ACE"/>
    <w:rPr>
      <w:rFonts w:ascii="Arial" w:eastAsia="SimHei" w:hAnsi="Arial"/>
      <w:color w:val="2E74B5"/>
      <w:sz w:val="32"/>
    </w:rPr>
  </w:style>
  <w:style w:type="character" w:customStyle="1" w:styleId="Heading2Char">
    <w:name w:val="Heading 2 Char"/>
    <w:basedOn w:val="DefaultParagraphFont"/>
    <w:link w:val="Heading2"/>
    <w:uiPriority w:val="99"/>
    <w:locked/>
    <w:rsid w:val="00E63C34"/>
    <w:rPr>
      <w:rFonts w:ascii="Arial" w:eastAsia="SimHei" w:hAnsi="Arial"/>
      <w:color w:val="2E74B5"/>
      <w:sz w:val="26"/>
    </w:rPr>
  </w:style>
  <w:style w:type="paragraph" w:styleId="Header">
    <w:name w:val="header"/>
    <w:basedOn w:val="Normal"/>
    <w:link w:val="HeaderChar"/>
    <w:uiPriority w:val="99"/>
    <w:rsid w:val="009B3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B3443"/>
    <w:rPr>
      <w:rFonts w:cs="Times New Roman"/>
    </w:rPr>
  </w:style>
  <w:style w:type="paragraph" w:styleId="Footer">
    <w:name w:val="footer"/>
    <w:basedOn w:val="Normal"/>
    <w:link w:val="FooterChar"/>
    <w:uiPriority w:val="99"/>
    <w:rsid w:val="009B3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B3443"/>
    <w:rPr>
      <w:rFonts w:cs="Times New Roman"/>
    </w:rPr>
  </w:style>
  <w:style w:type="paragraph" w:styleId="TOCHeading">
    <w:name w:val="TOC Heading"/>
    <w:basedOn w:val="Heading1"/>
    <w:next w:val="Normal"/>
    <w:uiPriority w:val="99"/>
    <w:qFormat/>
    <w:rsid w:val="009B3443"/>
    <w:pPr>
      <w:outlineLvl w:val="9"/>
    </w:pPr>
  </w:style>
  <w:style w:type="character" w:styleId="Hyperlink">
    <w:name w:val="Hyperlink"/>
    <w:basedOn w:val="DefaultParagraphFont"/>
    <w:uiPriority w:val="99"/>
    <w:rsid w:val="000E6ACE"/>
    <w:rPr>
      <w:rFonts w:cs="Times New Roman"/>
      <w:color w:val="0563C1"/>
      <w:u w:val="single"/>
    </w:rPr>
  </w:style>
  <w:style w:type="paragraph" w:styleId="TOC1">
    <w:name w:val="toc 1"/>
    <w:basedOn w:val="Normal"/>
    <w:next w:val="Normal"/>
    <w:autoRedefine/>
    <w:uiPriority w:val="99"/>
    <w:rsid w:val="000E6ACE"/>
    <w:pPr>
      <w:spacing w:after="100"/>
    </w:pPr>
  </w:style>
  <w:style w:type="paragraph" w:styleId="ListParagraph">
    <w:name w:val="List Paragraph"/>
    <w:basedOn w:val="Normal"/>
    <w:uiPriority w:val="99"/>
    <w:qFormat/>
    <w:rsid w:val="000E6ACE"/>
    <w:pPr>
      <w:ind w:left="720"/>
      <w:contextualSpacing/>
    </w:pPr>
  </w:style>
  <w:style w:type="paragraph" w:styleId="FootnoteText">
    <w:name w:val="footnote text"/>
    <w:basedOn w:val="Normal"/>
    <w:link w:val="FootnoteTextChar"/>
    <w:uiPriority w:val="99"/>
    <w:semiHidden/>
    <w:rsid w:val="00EE5DB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E5DBB"/>
    <w:rPr>
      <w:sz w:val="20"/>
    </w:rPr>
  </w:style>
  <w:style w:type="character" w:styleId="FootnoteReference">
    <w:name w:val="footnote reference"/>
    <w:basedOn w:val="DefaultParagraphFont"/>
    <w:uiPriority w:val="99"/>
    <w:semiHidden/>
    <w:rsid w:val="00EE5DBB"/>
    <w:rPr>
      <w:rFonts w:cs="Times New Roman"/>
      <w:vertAlign w:val="superscript"/>
    </w:rPr>
  </w:style>
  <w:style w:type="paragraph" w:styleId="TOC2">
    <w:name w:val="toc 2"/>
    <w:basedOn w:val="Normal"/>
    <w:next w:val="Normal"/>
    <w:autoRedefine/>
    <w:uiPriority w:val="99"/>
    <w:rsid w:val="00177285"/>
    <w:pPr>
      <w:tabs>
        <w:tab w:val="left" w:pos="900"/>
        <w:tab w:val="right" w:leader="dot" w:pos="9350"/>
      </w:tabs>
      <w:spacing w:after="100"/>
      <w:ind w:left="220" w:firstLine="230"/>
    </w:pPr>
  </w:style>
  <w:style w:type="character" w:styleId="FollowedHyperlink">
    <w:name w:val="FollowedHyperlink"/>
    <w:basedOn w:val="DefaultParagraphFont"/>
    <w:uiPriority w:val="99"/>
    <w:semiHidden/>
    <w:rsid w:val="0085671E"/>
    <w:rPr>
      <w:rFonts w:cs="Times New Roman"/>
      <w:color w:val="954F72"/>
      <w:u w:val="single"/>
    </w:rPr>
  </w:style>
  <w:style w:type="table" w:styleId="TableGrid">
    <w:name w:val="Table Grid"/>
    <w:basedOn w:val="TableNormal"/>
    <w:uiPriority w:val="99"/>
    <w:rsid w:val="00CC6D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BF7ED8"/>
    <w:pPr>
      <w:spacing w:after="0" w:line="240" w:lineRule="auto"/>
    </w:pPr>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rsid w:val="00152FD3"/>
    <w:rPr>
      <w:rFonts w:cs="Times New Roman"/>
      <w:sz w:val="16"/>
    </w:rPr>
  </w:style>
  <w:style w:type="paragraph" w:styleId="CommentText">
    <w:name w:val="annotation text"/>
    <w:basedOn w:val="Normal"/>
    <w:link w:val="CommentTextChar"/>
    <w:uiPriority w:val="99"/>
    <w:semiHidden/>
    <w:rsid w:val="00152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52FD3"/>
    <w:rPr>
      <w:sz w:val="20"/>
    </w:rPr>
  </w:style>
  <w:style w:type="paragraph" w:styleId="CommentSubject">
    <w:name w:val="annotation subject"/>
    <w:basedOn w:val="CommentText"/>
    <w:next w:val="CommentText"/>
    <w:link w:val="CommentSubjectChar"/>
    <w:uiPriority w:val="99"/>
    <w:semiHidden/>
    <w:rsid w:val="00152FD3"/>
    <w:rPr>
      <w:b/>
      <w:bCs/>
    </w:rPr>
  </w:style>
  <w:style w:type="character" w:customStyle="1" w:styleId="CommentSubjectChar">
    <w:name w:val="Comment Subject Char"/>
    <w:basedOn w:val="CommentTextChar"/>
    <w:link w:val="CommentSubject"/>
    <w:uiPriority w:val="99"/>
    <w:semiHidden/>
    <w:locked/>
    <w:rsid w:val="00152FD3"/>
    <w:rPr>
      <w:b/>
      <w:sz w:val="20"/>
    </w:rPr>
  </w:style>
  <w:style w:type="paragraph" w:styleId="Revision">
    <w:name w:val="Revision"/>
    <w:hidden/>
    <w:uiPriority w:val="99"/>
    <w:semiHidden/>
    <w:rsid w:val="00152FD3"/>
    <w:pPr>
      <w:spacing w:after="0" w:line="240" w:lineRule="auto"/>
    </w:pPr>
    <w:rPr>
      <w:lang w:eastAsia="en-US"/>
    </w:rPr>
  </w:style>
  <w:style w:type="paragraph" w:styleId="BalloonText">
    <w:name w:val="Balloon Text"/>
    <w:basedOn w:val="Normal"/>
    <w:link w:val="BalloonTextChar"/>
    <w:uiPriority w:val="99"/>
    <w:semiHidden/>
    <w:rsid w:val="0015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2FD3"/>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x.hawaii.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hawaii.gov/spo2/sour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endors/ehawaii.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hawaii.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ca.hawaii.gov/breg" TargetMode="External"/><Relationship Id="rId23" Type="http://schemas.openxmlformats.org/officeDocument/2006/relationships/fontTable" Target="fontTable.xml"/><Relationship Id="rId10" Type="http://schemas.openxmlformats.org/officeDocument/2006/relationships/hyperlink" Target="http://www.dhrd.hawaii.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een.j.kuroda@hawaii.gov" TargetMode="External"/><Relationship Id="rId14" Type="http://schemas.openxmlformats.org/officeDocument/2006/relationships/hyperlink" Target="http://labor.hawaii.gov/for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A588-584F-4860-8918-1BF70843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11379</Words>
  <Characters>67573</Characters>
  <Application>Microsoft Office Word</Application>
  <DocSecurity>0</DocSecurity>
  <Lines>1877</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2017-08-24T02:43:00Z</dcterms:created>
  <dcterms:modified xsi:type="dcterms:W3CDTF">2017-08-24T02:44:00Z</dcterms:modified>
</cp:coreProperties>
</file>