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EF" w:rsidRPr="006E15B9" w:rsidRDefault="00C72CEF" w:rsidP="00E40780">
      <w:pPr>
        <w:spacing w:after="0" w:line="240" w:lineRule="auto"/>
        <w:ind w:left="-547"/>
        <w:jc w:val="center"/>
        <w:rPr>
          <w:rFonts w:ascii="Arial" w:hAnsi="Arial" w:cs="Arial"/>
          <w:b/>
        </w:rPr>
      </w:pPr>
      <w:bookmarkStart w:id="0" w:name="_GoBack"/>
      <w:bookmarkEnd w:id="0"/>
      <w:r w:rsidRPr="006E15B9">
        <w:rPr>
          <w:rFonts w:ascii="Arial" w:hAnsi="Arial" w:cs="Arial"/>
          <w:b/>
        </w:rPr>
        <w:t>DEPARTMENT OF HUMAN RESOURCES DEVELOPMENT</w:t>
      </w:r>
    </w:p>
    <w:p w:rsidR="00A55DA6" w:rsidRDefault="00C72CEF" w:rsidP="00E40780">
      <w:pPr>
        <w:spacing w:after="0" w:line="240" w:lineRule="auto"/>
        <w:ind w:left="-547"/>
        <w:jc w:val="center"/>
        <w:rPr>
          <w:rFonts w:ascii="Arial" w:hAnsi="Arial" w:cs="Arial"/>
          <w:b/>
        </w:rPr>
      </w:pPr>
      <w:r w:rsidRPr="006E15B9">
        <w:rPr>
          <w:rFonts w:ascii="Arial" w:hAnsi="Arial" w:cs="Arial"/>
          <w:b/>
        </w:rPr>
        <w:t xml:space="preserve">DEPARTMENTAL NOTIFICATION OF </w:t>
      </w:r>
      <w:r w:rsidR="00224A97">
        <w:rPr>
          <w:rFonts w:ascii="Arial" w:hAnsi="Arial" w:cs="Arial"/>
          <w:b/>
        </w:rPr>
        <w:t>VENDOR SELECTED</w:t>
      </w:r>
    </w:p>
    <w:p w:rsidR="00224A97" w:rsidRPr="006E15B9" w:rsidRDefault="00224A97" w:rsidP="00E40780">
      <w:pPr>
        <w:spacing w:after="0" w:line="240" w:lineRule="auto"/>
        <w:ind w:left="-547"/>
        <w:jc w:val="center"/>
        <w:rPr>
          <w:rFonts w:ascii="Arial" w:hAnsi="Arial" w:cs="Arial"/>
          <w:b/>
        </w:rPr>
      </w:pPr>
      <w:r>
        <w:rPr>
          <w:rFonts w:ascii="Arial" w:hAnsi="Arial" w:cs="Arial"/>
          <w:b/>
        </w:rPr>
        <w:t>For EMERGENCY CONTRACT</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(for BU1 and/or BU10-type work)</w:t>
      </w:r>
    </w:p>
    <w:p w:rsidR="00532821" w:rsidRDefault="00532821" w:rsidP="006E15B9">
      <w:pPr>
        <w:spacing w:after="0" w:line="240" w:lineRule="auto"/>
        <w:ind w:left="-547"/>
        <w:jc w:val="center"/>
        <w:rPr>
          <w:rFonts w:ascii="Arial" w:hAnsi="Arial" w:cs="Arial"/>
          <w:sz w:val="18"/>
          <w:szCs w:val="18"/>
        </w:rPr>
      </w:pPr>
    </w:p>
    <w:p w:rsidR="006E15B9" w:rsidRPr="006E15B9" w:rsidRDefault="006E15B9" w:rsidP="006E15B9">
      <w:pPr>
        <w:spacing w:after="0" w:line="240" w:lineRule="auto"/>
        <w:ind w:left="-547"/>
        <w:jc w:val="center"/>
        <w:rPr>
          <w:rFonts w:ascii="Arial" w:hAnsi="Arial" w:cs="Arial"/>
          <w:b/>
        </w:rPr>
      </w:pPr>
      <w:r>
        <w:rPr>
          <w:rFonts w:ascii="Arial" w:hAnsi="Arial" w:cs="Arial"/>
          <w:b/>
        </w:rPr>
        <w:t>FORM INSTRUCTIONS</w:t>
      </w:r>
    </w:p>
    <w:p w:rsidR="00532821" w:rsidRDefault="00532821" w:rsidP="00532821">
      <w:pPr>
        <w:spacing w:after="0" w:line="240" w:lineRule="auto"/>
        <w:ind w:left="-547"/>
        <w:rPr>
          <w:rFonts w:ascii="Arial" w:hAnsi="Arial" w:cs="Arial"/>
          <w:sz w:val="18"/>
          <w:szCs w:val="18"/>
        </w:rPr>
      </w:pPr>
    </w:p>
    <w:p w:rsidR="00E55431" w:rsidRPr="00341690" w:rsidRDefault="00E55431" w:rsidP="00E55431">
      <w:pPr>
        <w:spacing w:after="120" w:line="240" w:lineRule="auto"/>
        <w:ind w:left="-540"/>
        <w:rPr>
          <w:rFonts w:ascii="Arial" w:hAnsi="Arial" w:cs="Arial"/>
          <w:sz w:val="18"/>
          <w:szCs w:val="18"/>
        </w:rPr>
      </w:pPr>
      <w:r>
        <w:rPr>
          <w:rFonts w:ascii="Arial" w:hAnsi="Arial" w:cs="Arial"/>
          <w:sz w:val="18"/>
          <w:szCs w:val="18"/>
        </w:rPr>
        <w:t xml:space="preserve">The “Departmental Notification of Contracted Services” </w:t>
      </w:r>
      <w:r w:rsidRPr="00341690">
        <w:rPr>
          <w:rFonts w:ascii="Arial" w:hAnsi="Arial" w:cs="Arial"/>
          <w:sz w:val="18"/>
          <w:szCs w:val="18"/>
        </w:rPr>
        <w:t xml:space="preserve">form </w:t>
      </w:r>
      <w:r>
        <w:rPr>
          <w:rFonts w:ascii="Arial" w:hAnsi="Arial" w:cs="Arial"/>
          <w:sz w:val="18"/>
          <w:szCs w:val="18"/>
        </w:rPr>
        <w:t xml:space="preserve">is used to report to DHRD information concerning </w:t>
      </w:r>
      <w:r w:rsidRPr="00341690">
        <w:rPr>
          <w:rFonts w:ascii="Arial" w:hAnsi="Arial" w:cs="Arial"/>
          <w:sz w:val="18"/>
          <w:szCs w:val="18"/>
        </w:rPr>
        <w:t xml:space="preserve">the contract </w:t>
      </w:r>
      <w:r>
        <w:rPr>
          <w:rFonts w:ascii="Arial" w:hAnsi="Arial" w:cs="Arial"/>
          <w:sz w:val="18"/>
          <w:szCs w:val="18"/>
        </w:rPr>
        <w:t xml:space="preserve">that </w:t>
      </w:r>
      <w:r w:rsidRPr="00341690">
        <w:rPr>
          <w:rFonts w:ascii="Arial" w:hAnsi="Arial" w:cs="Arial"/>
          <w:sz w:val="18"/>
          <w:szCs w:val="18"/>
        </w:rPr>
        <w:t>has been awarded.</w:t>
      </w:r>
    </w:p>
    <w:p w:rsidR="00E55431" w:rsidRDefault="00CF21CC" w:rsidP="00E55431">
      <w:pPr>
        <w:spacing w:after="120" w:line="240" w:lineRule="auto"/>
        <w:ind w:left="-540"/>
        <w:rPr>
          <w:rFonts w:ascii="Arial" w:hAnsi="Arial" w:cs="Arial"/>
          <w:sz w:val="18"/>
          <w:szCs w:val="18"/>
        </w:rPr>
      </w:pPr>
      <w:r>
        <w:rPr>
          <w:rFonts w:ascii="Arial" w:hAnsi="Arial" w:cs="Arial"/>
          <w:sz w:val="18"/>
          <w:szCs w:val="18"/>
        </w:rPr>
        <w:t xml:space="preserve">Please </w:t>
      </w:r>
      <w:r w:rsidR="00E55431" w:rsidRPr="00341690">
        <w:rPr>
          <w:rFonts w:ascii="Arial" w:hAnsi="Arial" w:cs="Arial"/>
          <w:sz w:val="18"/>
          <w:szCs w:val="18"/>
        </w:rPr>
        <w:t xml:space="preserve">submit the completed form to </w:t>
      </w:r>
      <w:hyperlink r:id="rId7" w:history="1">
        <w:r w:rsidR="00E55431" w:rsidRPr="00341690">
          <w:rPr>
            <w:rStyle w:val="Hyperlink"/>
            <w:rFonts w:ascii="Arial" w:hAnsi="Arial" w:cs="Arial"/>
            <w:sz w:val="18"/>
            <w:szCs w:val="18"/>
          </w:rPr>
          <w:t>dhrd.eccd.recs@hawaii.gov</w:t>
        </w:r>
      </w:hyperlink>
      <w:r w:rsidR="00E55431" w:rsidRPr="00341690">
        <w:rPr>
          <w:rFonts w:ascii="Arial" w:hAnsi="Arial" w:cs="Arial"/>
          <w:sz w:val="18"/>
          <w:szCs w:val="18"/>
        </w:rPr>
        <w:t xml:space="preserve"> within </w:t>
      </w:r>
      <w:r w:rsidR="00240BBF" w:rsidRPr="0028201E">
        <w:rPr>
          <w:rFonts w:ascii="Arial" w:hAnsi="Arial" w:cs="Arial"/>
          <w:sz w:val="18"/>
          <w:szCs w:val="18"/>
        </w:rPr>
        <w:t>14</w:t>
      </w:r>
      <w:r w:rsidR="00E55431" w:rsidRPr="00341690">
        <w:rPr>
          <w:rFonts w:ascii="Arial" w:hAnsi="Arial" w:cs="Arial"/>
          <w:sz w:val="18"/>
          <w:szCs w:val="18"/>
        </w:rPr>
        <w:t xml:space="preserve"> working days of awarding the contract.</w:t>
      </w:r>
    </w:p>
    <w:p w:rsidR="00C4285A" w:rsidRDefault="00C4285A" w:rsidP="00E55431">
      <w:pPr>
        <w:spacing w:after="120" w:line="240" w:lineRule="auto"/>
        <w:ind w:left="-540"/>
        <w:rPr>
          <w:rFonts w:ascii="Arial" w:hAnsi="Arial" w:cs="Arial"/>
          <w:sz w:val="18"/>
          <w:szCs w:val="18"/>
        </w:rPr>
      </w:pPr>
    </w:p>
    <w:tbl>
      <w:tblPr>
        <w:tblStyle w:val="TableGrid1"/>
        <w:tblW w:w="10260" w:type="dxa"/>
        <w:tblInd w:w="-55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260"/>
      </w:tblGrid>
      <w:tr w:rsidR="00C4285A" w:rsidRPr="00C4285A" w:rsidTr="00C4285A">
        <w:tc>
          <w:tcPr>
            <w:tcW w:w="10260" w:type="dxa"/>
          </w:tcPr>
          <w:p w:rsidR="00C4285A" w:rsidRPr="00C4285A" w:rsidRDefault="00C4285A" w:rsidP="008E3E8F">
            <w:pPr>
              <w:rPr>
                <w:rFonts w:ascii="Arial" w:hAnsi="Arial" w:cs="Arial"/>
                <w:sz w:val="18"/>
                <w:szCs w:val="18"/>
              </w:rPr>
            </w:pPr>
            <w:r w:rsidRPr="00C4285A">
              <w:rPr>
                <w:rFonts w:ascii="Arial" w:hAnsi="Arial" w:cs="Arial"/>
                <w:b/>
                <w:sz w:val="18"/>
                <w:szCs w:val="18"/>
              </w:rPr>
              <w:t>DEPARTMENT CONTROL NO.</w:t>
            </w:r>
            <w:r w:rsidRPr="00C4285A">
              <w:rPr>
                <w:rFonts w:ascii="Arial" w:hAnsi="Arial" w:cs="Arial"/>
                <w:sz w:val="18"/>
                <w:szCs w:val="18"/>
              </w:rPr>
              <w:t>:  This number is assigned by the requesting department as an internal control.  When DHRD returns the signed RECS form to the department, the RECS form will be titled by the RECS number and not as it was titled when the department initially sent the document to DHRD.  This internal department control number will enable to the department to match the DHRD signed RECS form with their pending document.</w:t>
            </w:r>
          </w:p>
        </w:tc>
      </w:tr>
    </w:tbl>
    <w:p w:rsidR="00E55431" w:rsidRPr="00341690" w:rsidRDefault="00E55431"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CF21CC">
        <w:trPr>
          <w:trHeight w:val="476"/>
        </w:trPr>
        <w:tc>
          <w:tcPr>
            <w:tcW w:w="10262" w:type="dxa"/>
            <w:gridSpan w:val="2"/>
          </w:tcPr>
          <w:p w:rsidR="00341690" w:rsidRPr="00341690" w:rsidRDefault="00740E46" w:rsidP="00224A97">
            <w:pPr>
              <w:spacing w:after="0" w:line="240" w:lineRule="auto"/>
              <w:jc w:val="both"/>
              <w:rPr>
                <w:rFonts w:ascii="Arial" w:hAnsi="Arial" w:cs="Arial"/>
                <w:sz w:val="18"/>
                <w:szCs w:val="18"/>
              </w:rPr>
            </w:pPr>
            <w:r>
              <w:rPr>
                <w:rFonts w:ascii="Arial" w:hAnsi="Arial" w:cs="Arial"/>
                <w:b/>
                <w:sz w:val="18"/>
                <w:szCs w:val="18"/>
              </w:rPr>
              <w:t xml:space="preserve">DHRD REQUEST NO.:  </w:t>
            </w:r>
            <w:r w:rsidR="00224A97">
              <w:rPr>
                <w:rFonts w:ascii="Arial" w:hAnsi="Arial" w:cs="Arial"/>
                <w:sz w:val="18"/>
                <w:szCs w:val="18"/>
              </w:rPr>
              <w:t>Leave blank.  This number is assigned by DHRD</w:t>
            </w:r>
            <w:r>
              <w:rPr>
                <w:rFonts w:ascii="Arial" w:hAnsi="Arial" w:cs="Arial"/>
                <w:sz w:val="18"/>
                <w:szCs w:val="18"/>
              </w:rPr>
              <w:t>.</w:t>
            </w:r>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40E46">
        <w:trPr>
          <w:trHeight w:val="485"/>
        </w:trPr>
        <w:tc>
          <w:tcPr>
            <w:tcW w:w="10262" w:type="dxa"/>
            <w:gridSpan w:val="2"/>
          </w:tcPr>
          <w:p w:rsidR="00341690" w:rsidRDefault="00740E46" w:rsidP="00740E46">
            <w:pPr>
              <w:spacing w:after="0" w:line="240" w:lineRule="auto"/>
              <w:ind w:hanging="16"/>
              <w:rPr>
                <w:rFonts w:ascii="Arial" w:hAnsi="Arial" w:cs="Arial"/>
                <w:sz w:val="18"/>
                <w:szCs w:val="18"/>
              </w:rPr>
            </w:pPr>
            <w:r>
              <w:rPr>
                <w:rFonts w:ascii="Arial" w:hAnsi="Arial" w:cs="Arial"/>
                <w:b/>
                <w:sz w:val="18"/>
                <w:szCs w:val="18"/>
              </w:rPr>
              <w:t>DEPARTMENT:</w:t>
            </w:r>
            <w:r>
              <w:rPr>
                <w:rFonts w:ascii="Arial" w:hAnsi="Arial" w:cs="Arial"/>
                <w:sz w:val="18"/>
                <w:szCs w:val="18"/>
              </w:rPr>
              <w:t xml:space="preserve">  Name of Department</w:t>
            </w:r>
          </w:p>
          <w:p w:rsidR="00740E46" w:rsidRPr="00740E46" w:rsidRDefault="00740E46" w:rsidP="00740E46">
            <w:pPr>
              <w:spacing w:after="0" w:line="240" w:lineRule="auto"/>
              <w:ind w:hanging="16"/>
              <w:rPr>
                <w:rFonts w:ascii="Arial" w:hAnsi="Arial" w:cs="Arial"/>
                <w:sz w:val="18"/>
                <w:szCs w:val="18"/>
              </w:rPr>
            </w:pPr>
            <w:r>
              <w:rPr>
                <w:rFonts w:ascii="Arial" w:hAnsi="Arial" w:cs="Arial"/>
                <w:b/>
                <w:sz w:val="18"/>
                <w:szCs w:val="18"/>
              </w:rPr>
              <w:t xml:space="preserve">DIVISION:  </w:t>
            </w:r>
            <w:r>
              <w:rPr>
                <w:rFonts w:ascii="Arial" w:hAnsi="Arial" w:cs="Arial"/>
                <w:sz w:val="18"/>
                <w:szCs w:val="18"/>
              </w:rPr>
              <w:t>Name of Division</w:t>
            </w:r>
          </w:p>
        </w:tc>
      </w:tr>
      <w:tr w:rsidR="00341690" w:rsidRPr="00341690" w:rsidTr="00740E46">
        <w:trPr>
          <w:trHeight w:val="530"/>
        </w:trPr>
        <w:tc>
          <w:tcPr>
            <w:tcW w:w="10262" w:type="dxa"/>
            <w:gridSpan w:val="2"/>
          </w:tcPr>
          <w:p w:rsidR="00341690" w:rsidRPr="00740E46" w:rsidRDefault="00740E46" w:rsidP="00740E46">
            <w:pPr>
              <w:spacing w:after="0" w:line="240" w:lineRule="auto"/>
              <w:ind w:hanging="16"/>
              <w:rPr>
                <w:rFonts w:ascii="Arial" w:hAnsi="Arial" w:cs="Arial"/>
                <w:sz w:val="18"/>
                <w:szCs w:val="18"/>
              </w:rPr>
            </w:pPr>
            <w:r>
              <w:rPr>
                <w:rFonts w:ascii="Arial" w:hAnsi="Arial" w:cs="Arial"/>
                <w:b/>
                <w:sz w:val="18"/>
                <w:szCs w:val="18"/>
              </w:rPr>
              <w:t>NAME &amp; PHONE NO. OF CONTACT PERSON:</w:t>
            </w:r>
            <w:r>
              <w:rPr>
                <w:rFonts w:ascii="Arial" w:hAnsi="Arial" w:cs="Arial"/>
                <w:sz w:val="18"/>
                <w:szCs w:val="18"/>
              </w:rPr>
              <w:t xml:space="preserve">  This is the person who can respond to questions about the information on the forms.</w:t>
            </w:r>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740E46">
        <w:trPr>
          <w:trHeight w:val="368"/>
        </w:trPr>
        <w:tc>
          <w:tcPr>
            <w:tcW w:w="10262" w:type="dxa"/>
            <w:gridSpan w:val="2"/>
          </w:tcPr>
          <w:p w:rsidR="00341690" w:rsidRPr="00740E46" w:rsidRDefault="00740E46" w:rsidP="00740E46">
            <w:pPr>
              <w:spacing w:after="0"/>
              <w:rPr>
                <w:rFonts w:ascii="Arial" w:hAnsi="Arial" w:cs="Arial"/>
                <w:sz w:val="18"/>
                <w:szCs w:val="18"/>
              </w:rPr>
            </w:pPr>
            <w:r>
              <w:rPr>
                <w:rFonts w:ascii="Arial" w:hAnsi="Arial" w:cs="Arial"/>
                <w:b/>
                <w:sz w:val="18"/>
                <w:szCs w:val="18"/>
              </w:rPr>
              <w:t xml:space="preserve">NAME OF VENDOR:  </w:t>
            </w:r>
            <w:r>
              <w:rPr>
                <w:rFonts w:ascii="Arial" w:hAnsi="Arial" w:cs="Arial"/>
                <w:sz w:val="18"/>
                <w:szCs w:val="18"/>
              </w:rPr>
              <w:t>Name of person or company to whom the contract was awarded.</w:t>
            </w:r>
          </w:p>
        </w:tc>
      </w:tr>
      <w:tr w:rsidR="00A55DA6" w:rsidRPr="00341690" w:rsidTr="004146A8">
        <w:tc>
          <w:tcPr>
            <w:tcW w:w="10262" w:type="dxa"/>
            <w:gridSpan w:val="2"/>
          </w:tcPr>
          <w:p w:rsidR="00A55DA6" w:rsidRPr="00740E46" w:rsidRDefault="00740E46" w:rsidP="00A55DA6">
            <w:pPr>
              <w:tabs>
                <w:tab w:val="left" w:pos="5384"/>
              </w:tabs>
              <w:rPr>
                <w:rFonts w:ascii="Arial" w:hAnsi="Arial" w:cs="Arial"/>
                <w:sz w:val="18"/>
                <w:szCs w:val="18"/>
              </w:rPr>
            </w:pPr>
            <w:r>
              <w:rPr>
                <w:rFonts w:ascii="Arial" w:hAnsi="Arial" w:cs="Arial"/>
                <w:b/>
                <w:sz w:val="18"/>
                <w:szCs w:val="18"/>
              </w:rPr>
              <w:t xml:space="preserve">PERIOD OF SERVICE:  </w:t>
            </w:r>
            <w:r w:rsidR="00CF21CC">
              <w:rPr>
                <w:rFonts w:ascii="Arial" w:hAnsi="Arial" w:cs="Arial"/>
                <w:sz w:val="18"/>
                <w:szCs w:val="18"/>
              </w:rPr>
              <w:t>The contract period for which the department is requesting the exemption.  The specified period shall not exceed 12 months.</w:t>
            </w:r>
          </w:p>
        </w:tc>
      </w:tr>
      <w:tr w:rsidR="00A55DA6" w:rsidRPr="00341690" w:rsidTr="004146A8">
        <w:tc>
          <w:tcPr>
            <w:tcW w:w="10262" w:type="dxa"/>
            <w:gridSpan w:val="2"/>
          </w:tcPr>
          <w:p w:rsidR="00A55DA6" w:rsidRPr="00CF21CC" w:rsidRDefault="00CF21CC" w:rsidP="00A55DA6">
            <w:pPr>
              <w:rPr>
                <w:rFonts w:ascii="Arial" w:hAnsi="Arial" w:cs="Arial"/>
                <w:sz w:val="18"/>
                <w:szCs w:val="18"/>
              </w:rPr>
            </w:pPr>
            <w:r>
              <w:rPr>
                <w:rFonts w:ascii="Arial" w:hAnsi="Arial" w:cs="Arial"/>
                <w:b/>
                <w:sz w:val="18"/>
                <w:szCs w:val="18"/>
              </w:rPr>
              <w:t>CONTRACT COST</w:t>
            </w:r>
            <w:r w:rsidR="00224A97">
              <w:rPr>
                <w:rFonts w:ascii="Arial" w:hAnsi="Arial" w:cs="Arial"/>
                <w:b/>
                <w:sz w:val="18"/>
                <w:szCs w:val="18"/>
              </w:rPr>
              <w:t xml:space="preserve"> for this Period of Service</w:t>
            </w:r>
            <w:r>
              <w:rPr>
                <w:rFonts w:ascii="Arial" w:hAnsi="Arial" w:cs="Arial"/>
                <w:b/>
                <w:sz w:val="18"/>
                <w:szCs w:val="18"/>
              </w:rPr>
              <w:t>:</w:t>
            </w:r>
            <w:r>
              <w:rPr>
                <w:rFonts w:ascii="Arial" w:hAnsi="Arial" w:cs="Arial"/>
                <w:sz w:val="18"/>
                <w:szCs w:val="18"/>
              </w:rPr>
              <w:t xml:space="preserve">  Provide the annual dollar cost, if annual.</w:t>
            </w:r>
          </w:p>
        </w:tc>
      </w:tr>
      <w:tr w:rsidR="00224A97" w:rsidRPr="00341690" w:rsidTr="004146A8">
        <w:tc>
          <w:tcPr>
            <w:tcW w:w="10262" w:type="dxa"/>
            <w:gridSpan w:val="2"/>
          </w:tcPr>
          <w:p w:rsidR="00224A97" w:rsidRPr="00D3383B" w:rsidRDefault="00224A97" w:rsidP="00A55DA6">
            <w:pPr>
              <w:rPr>
                <w:rFonts w:ascii="Arial" w:hAnsi="Arial" w:cs="Arial"/>
                <w:sz w:val="18"/>
                <w:szCs w:val="18"/>
              </w:rPr>
            </w:pPr>
            <w:r w:rsidRPr="00D3383B">
              <w:rPr>
                <w:rFonts w:ascii="Arial" w:hAnsi="Arial" w:cs="Arial"/>
                <w:b/>
                <w:sz w:val="18"/>
                <w:szCs w:val="18"/>
              </w:rPr>
              <w:t>DOES THIS CONTR</w:t>
            </w:r>
            <w:r w:rsidR="00D3383B">
              <w:rPr>
                <w:rFonts w:ascii="Arial" w:hAnsi="Arial" w:cs="Arial"/>
                <w:b/>
                <w:sz w:val="18"/>
                <w:szCs w:val="18"/>
              </w:rPr>
              <w:t>ACT INCLUDE AN OPTION TO EXTEND?</w:t>
            </w:r>
            <w:r w:rsidRPr="00D3383B">
              <w:rPr>
                <w:rFonts w:ascii="Arial" w:hAnsi="Arial" w:cs="Arial"/>
                <w:b/>
                <w:sz w:val="18"/>
                <w:szCs w:val="18"/>
              </w:rPr>
              <w:t xml:space="preserve">  </w:t>
            </w:r>
            <w:r w:rsidR="00D3383B">
              <w:rPr>
                <w:rFonts w:ascii="Arial" w:hAnsi="Arial" w:cs="Arial"/>
                <w:sz w:val="18"/>
                <w:szCs w:val="18"/>
              </w:rPr>
              <w:t>Indicate whether the contract includes an option to extend with a “yes” or “no” response.</w:t>
            </w:r>
          </w:p>
          <w:p w:rsidR="00224A97" w:rsidRPr="00D3383B" w:rsidRDefault="00224A97" w:rsidP="00A55DA6">
            <w:pPr>
              <w:rPr>
                <w:rFonts w:ascii="Arial" w:hAnsi="Arial" w:cs="Arial"/>
                <w:sz w:val="18"/>
                <w:szCs w:val="18"/>
              </w:rPr>
            </w:pPr>
            <w:r w:rsidRPr="00D3383B">
              <w:rPr>
                <w:rFonts w:ascii="Arial" w:hAnsi="Arial" w:cs="Arial"/>
                <w:b/>
                <w:sz w:val="18"/>
                <w:szCs w:val="18"/>
              </w:rPr>
              <w:t>IF YES, WHAT IS THE NUMBER OF EXTENSION PERIODS?</w:t>
            </w:r>
            <w:r w:rsidR="00D3383B">
              <w:rPr>
                <w:rFonts w:ascii="Arial" w:hAnsi="Arial" w:cs="Arial"/>
                <w:b/>
                <w:sz w:val="18"/>
                <w:szCs w:val="18"/>
              </w:rPr>
              <w:t xml:space="preserve">  </w:t>
            </w:r>
            <w:r w:rsidR="00D3383B">
              <w:rPr>
                <w:rFonts w:ascii="Arial" w:hAnsi="Arial" w:cs="Arial"/>
                <w:sz w:val="18"/>
                <w:szCs w:val="18"/>
              </w:rPr>
              <w:t>Indicate the number of extension periods that are included in the contract; for example, “2 extensions.”</w:t>
            </w:r>
          </w:p>
        </w:tc>
      </w:tr>
    </w:tbl>
    <w:p w:rsidR="00A55DA6" w:rsidRDefault="00A55DA6">
      <w:pPr>
        <w:rPr>
          <w:sz w:val="18"/>
          <w:szCs w:val="18"/>
        </w:rPr>
      </w:pPr>
    </w:p>
    <w:tbl>
      <w:tblPr>
        <w:tblStyle w:val="TableGrid1"/>
        <w:tblW w:w="10262" w:type="dxa"/>
        <w:tblInd w:w="-547" w:type="dxa"/>
        <w:tblLook w:val="04A0" w:firstRow="1" w:lastRow="0" w:firstColumn="1" w:lastColumn="0" w:noHBand="0" w:noVBand="1"/>
      </w:tblPr>
      <w:tblGrid>
        <w:gridCol w:w="902"/>
        <w:gridCol w:w="9360"/>
      </w:tblGrid>
      <w:tr w:rsidR="00224A97" w:rsidRPr="00224A97" w:rsidTr="0028603B">
        <w:trPr>
          <w:gridAfter w:val="1"/>
          <w:wAfter w:w="9360" w:type="dxa"/>
        </w:trPr>
        <w:tc>
          <w:tcPr>
            <w:tcW w:w="902" w:type="dxa"/>
            <w:shd w:val="clear" w:color="auto" w:fill="BDD6EE" w:themeFill="accent1" w:themeFillTint="66"/>
          </w:tcPr>
          <w:p w:rsidR="00224A97" w:rsidRPr="00224A97" w:rsidRDefault="00224A97" w:rsidP="00224A97">
            <w:pPr>
              <w:spacing w:after="0" w:line="240" w:lineRule="auto"/>
              <w:rPr>
                <w:rFonts w:ascii="Arial" w:hAnsi="Arial" w:cs="Arial"/>
                <w:b/>
                <w:sz w:val="16"/>
                <w:szCs w:val="16"/>
              </w:rPr>
            </w:pPr>
            <w:r w:rsidRPr="00224A97">
              <w:rPr>
                <w:rFonts w:ascii="Arial" w:hAnsi="Arial" w:cs="Arial"/>
                <w:b/>
                <w:sz w:val="16"/>
                <w:szCs w:val="16"/>
              </w:rPr>
              <w:t>PART IV</w:t>
            </w:r>
          </w:p>
        </w:tc>
      </w:tr>
      <w:tr w:rsidR="00224A97" w:rsidRPr="00224A97" w:rsidTr="0028603B">
        <w:trPr>
          <w:trHeight w:val="386"/>
        </w:trPr>
        <w:tc>
          <w:tcPr>
            <w:tcW w:w="10262" w:type="dxa"/>
            <w:gridSpan w:val="2"/>
          </w:tcPr>
          <w:p w:rsidR="00224A97" w:rsidRPr="00224A97" w:rsidRDefault="00224A97" w:rsidP="00224A97">
            <w:pPr>
              <w:spacing w:line="240" w:lineRule="auto"/>
              <w:ind w:hanging="16"/>
              <w:rPr>
                <w:rFonts w:ascii="Arial" w:hAnsi="Arial" w:cs="Arial"/>
                <w:sz w:val="18"/>
                <w:szCs w:val="18"/>
              </w:rPr>
            </w:pPr>
            <w:r>
              <w:rPr>
                <w:rFonts w:ascii="Arial" w:hAnsi="Arial" w:cs="Arial"/>
                <w:b/>
                <w:sz w:val="18"/>
                <w:szCs w:val="18"/>
              </w:rPr>
              <w:t xml:space="preserve">WHAT IS THE NATURE OF THE EMERGENCY? </w:t>
            </w:r>
            <w:r w:rsidRPr="00224A97">
              <w:rPr>
                <w:rFonts w:ascii="Arial" w:hAnsi="Arial" w:cs="Arial"/>
                <w:sz w:val="18"/>
                <w:szCs w:val="18"/>
              </w:rPr>
              <w:t xml:space="preserve"> </w:t>
            </w:r>
            <w:r>
              <w:rPr>
                <w:rFonts w:ascii="Arial" w:hAnsi="Arial" w:cs="Arial"/>
                <w:sz w:val="18"/>
                <w:szCs w:val="18"/>
              </w:rPr>
              <w:t>Provide an explanation of the situation.</w:t>
            </w:r>
          </w:p>
        </w:tc>
      </w:tr>
    </w:tbl>
    <w:p w:rsidR="00224A97" w:rsidRPr="00224A97" w:rsidRDefault="00224A97" w:rsidP="00224A97">
      <w:pPr>
        <w:rPr>
          <w:sz w:val="18"/>
          <w:szCs w:val="18"/>
        </w:rPr>
      </w:pPr>
    </w:p>
    <w:tbl>
      <w:tblPr>
        <w:tblStyle w:val="TableGrid1"/>
        <w:tblW w:w="10262" w:type="dxa"/>
        <w:tblInd w:w="-547" w:type="dxa"/>
        <w:tblLook w:val="04A0" w:firstRow="1" w:lastRow="0" w:firstColumn="1" w:lastColumn="0" w:noHBand="0" w:noVBand="1"/>
      </w:tblPr>
      <w:tblGrid>
        <w:gridCol w:w="902"/>
        <w:gridCol w:w="9360"/>
      </w:tblGrid>
      <w:tr w:rsidR="00224A97" w:rsidRPr="00224A97" w:rsidTr="0028603B">
        <w:trPr>
          <w:gridAfter w:val="1"/>
          <w:wAfter w:w="9360" w:type="dxa"/>
        </w:trPr>
        <w:tc>
          <w:tcPr>
            <w:tcW w:w="902" w:type="dxa"/>
            <w:shd w:val="clear" w:color="auto" w:fill="BDD6EE" w:themeFill="accent1" w:themeFillTint="66"/>
          </w:tcPr>
          <w:p w:rsidR="00224A97" w:rsidRPr="00224A97" w:rsidRDefault="00224A97" w:rsidP="00224A97">
            <w:pPr>
              <w:spacing w:after="0" w:line="240" w:lineRule="auto"/>
              <w:rPr>
                <w:rFonts w:ascii="Arial" w:hAnsi="Arial" w:cs="Arial"/>
                <w:b/>
                <w:sz w:val="16"/>
                <w:szCs w:val="16"/>
              </w:rPr>
            </w:pPr>
            <w:r w:rsidRPr="00224A97">
              <w:rPr>
                <w:rFonts w:ascii="Arial" w:hAnsi="Arial" w:cs="Arial"/>
                <w:b/>
                <w:sz w:val="16"/>
                <w:szCs w:val="16"/>
              </w:rPr>
              <w:t>PART V</w:t>
            </w:r>
          </w:p>
        </w:tc>
      </w:tr>
      <w:tr w:rsidR="00224A97" w:rsidRPr="00224A97" w:rsidTr="0028603B">
        <w:trPr>
          <w:trHeight w:val="386"/>
        </w:trPr>
        <w:tc>
          <w:tcPr>
            <w:tcW w:w="10262" w:type="dxa"/>
            <w:gridSpan w:val="2"/>
          </w:tcPr>
          <w:p w:rsidR="00224A97" w:rsidRPr="00224A97" w:rsidRDefault="00224A97" w:rsidP="00D3383B">
            <w:pPr>
              <w:spacing w:before="120" w:line="240" w:lineRule="auto"/>
              <w:ind w:hanging="14"/>
              <w:rPr>
                <w:rFonts w:ascii="Arial" w:hAnsi="Arial" w:cs="Arial"/>
                <w:sz w:val="18"/>
                <w:szCs w:val="18"/>
              </w:rPr>
            </w:pPr>
            <w:r>
              <w:rPr>
                <w:rFonts w:ascii="Arial" w:hAnsi="Arial" w:cs="Arial"/>
                <w:b/>
                <w:sz w:val="18"/>
                <w:szCs w:val="18"/>
              </w:rPr>
              <w:t>DEPARTMENT HEAD OR DESIGNEE SIGNATURE</w:t>
            </w:r>
            <w:r w:rsidRPr="00224A97">
              <w:rPr>
                <w:rFonts w:ascii="Arial" w:hAnsi="Arial" w:cs="Arial"/>
                <w:sz w:val="18"/>
                <w:szCs w:val="18"/>
              </w:rPr>
              <w:t xml:space="preserve">:   </w:t>
            </w:r>
            <w:r>
              <w:rPr>
                <w:rFonts w:ascii="Arial" w:hAnsi="Arial" w:cs="Arial"/>
                <w:sz w:val="18"/>
                <w:szCs w:val="18"/>
              </w:rPr>
              <w:t>This is the person who is attesting that preapproval of this contract by DHRD was unnecessary due to an emergency situation.</w:t>
            </w:r>
          </w:p>
        </w:tc>
      </w:tr>
    </w:tbl>
    <w:p w:rsidR="00224A97" w:rsidRPr="00224A97" w:rsidRDefault="00224A97" w:rsidP="00224A97">
      <w:pPr>
        <w:rPr>
          <w:sz w:val="18"/>
          <w:szCs w:val="18"/>
        </w:rPr>
      </w:pPr>
    </w:p>
    <w:p w:rsidR="00224A97" w:rsidRPr="00224A97" w:rsidRDefault="00224A97" w:rsidP="00224A97">
      <w:pPr>
        <w:spacing w:after="0" w:line="240" w:lineRule="auto"/>
        <w:ind w:left="-547"/>
        <w:rPr>
          <w:rFonts w:ascii="Arial" w:hAnsi="Arial" w:cs="Arial"/>
          <w:sz w:val="18"/>
          <w:szCs w:val="18"/>
        </w:rPr>
      </w:pPr>
      <w:r w:rsidRPr="00224A97">
        <w:rPr>
          <w:rFonts w:ascii="Arial" w:hAnsi="Arial" w:cs="Arial"/>
          <w:sz w:val="18"/>
          <w:szCs w:val="18"/>
        </w:rPr>
        <w:t>*Emergency situations are services required to address unforeseen or unanticipated events, and which must be immediately procured in order to ensure the continued functioning of government, the preservation of irreplaceable property, and/or to protect the health/safety of the public.</w:t>
      </w:r>
    </w:p>
    <w:p w:rsidR="00224A97" w:rsidRDefault="00224A97">
      <w:pPr>
        <w:rPr>
          <w:sz w:val="18"/>
          <w:szCs w:val="18"/>
        </w:rPr>
      </w:pPr>
    </w:p>
    <w:sectPr w:rsidR="00224A97" w:rsidSect="00D3383B">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5F" w:rsidRDefault="009A5A5F" w:rsidP="00737E7B">
      <w:pPr>
        <w:spacing w:after="0" w:line="240" w:lineRule="auto"/>
      </w:pPr>
      <w:r>
        <w:separator/>
      </w:r>
    </w:p>
  </w:endnote>
  <w:endnote w:type="continuationSeparator" w:id="0">
    <w:p w:rsidR="009A5A5F" w:rsidRDefault="009A5A5F"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3B" w:rsidRPr="00D3383B" w:rsidRDefault="00C4285A" w:rsidP="00D3383B">
    <w:pPr>
      <w:pStyle w:val="Footer"/>
      <w:jc w:val="right"/>
      <w:rPr>
        <w:rFonts w:ascii="Arial" w:hAnsi="Arial" w:cs="Arial"/>
        <w:sz w:val="16"/>
        <w:szCs w:val="16"/>
      </w:rPr>
    </w:pPr>
    <w:r>
      <w:rPr>
        <w:rFonts w:ascii="Arial" w:hAnsi="Arial" w:cs="Arial"/>
        <w:sz w:val="16"/>
        <w:szCs w:val="16"/>
      </w:rPr>
      <w:t>HRD282</w:t>
    </w:r>
    <w:r w:rsidR="001A485C">
      <w:rPr>
        <w:rFonts w:ascii="Arial" w:hAnsi="Arial" w:cs="Arial"/>
        <w:sz w:val="16"/>
        <w:szCs w:val="16"/>
      </w:rPr>
      <w:t>VE_ (</w:t>
    </w:r>
    <w:r w:rsidR="00240BBF">
      <w:rPr>
        <w:rFonts w:ascii="Arial" w:hAnsi="Arial" w:cs="Arial"/>
        <w:sz w:val="16"/>
        <w:szCs w:val="16"/>
      </w:rPr>
      <w:t>rev.</w:t>
    </w:r>
    <w:r w:rsidR="00997DC5" w:rsidRPr="0028201E">
      <w:rPr>
        <w:rFonts w:ascii="Arial" w:hAnsi="Arial" w:cs="Arial"/>
        <w:sz w:val="16"/>
        <w:szCs w:val="16"/>
      </w:rPr>
      <w:t>9/30</w:t>
    </w:r>
    <w:r w:rsidR="00D3383B" w:rsidRPr="0028201E">
      <w:rPr>
        <w:rFonts w:ascii="Arial" w:hAnsi="Arial" w:cs="Arial"/>
        <w:sz w:val="16"/>
        <w:szCs w:val="16"/>
      </w:rPr>
      <w:t>/2015</w:t>
    </w:r>
    <w:r w:rsidR="001A485C">
      <w:rPr>
        <w:rFonts w:ascii="Arial" w:hAnsi="Arial" w:cs="Arial"/>
        <w:sz w:val="16"/>
        <w:szCs w:val="16"/>
      </w:rPr>
      <w:t>)</w:t>
    </w:r>
  </w:p>
  <w:p w:rsidR="00737E7B" w:rsidRDefault="0073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5F" w:rsidRDefault="009A5A5F" w:rsidP="00737E7B">
      <w:pPr>
        <w:spacing w:after="0" w:line="240" w:lineRule="auto"/>
      </w:pPr>
      <w:r>
        <w:separator/>
      </w:r>
    </w:p>
  </w:footnote>
  <w:footnote w:type="continuationSeparator" w:id="0">
    <w:p w:rsidR="009A5A5F" w:rsidRDefault="009A5A5F" w:rsidP="0073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54DB5"/>
    <w:rsid w:val="00060D5A"/>
    <w:rsid w:val="00083425"/>
    <w:rsid w:val="00096BDF"/>
    <w:rsid w:val="000D2CC5"/>
    <w:rsid w:val="001342B9"/>
    <w:rsid w:val="0015536F"/>
    <w:rsid w:val="0017751F"/>
    <w:rsid w:val="00190288"/>
    <w:rsid w:val="001A485C"/>
    <w:rsid w:val="001B7C47"/>
    <w:rsid w:val="001C1D01"/>
    <w:rsid w:val="0021043F"/>
    <w:rsid w:val="00224A97"/>
    <w:rsid w:val="00240BBF"/>
    <w:rsid w:val="002435E1"/>
    <w:rsid w:val="00255270"/>
    <w:rsid w:val="0027732F"/>
    <w:rsid w:val="0028201E"/>
    <w:rsid w:val="002A2987"/>
    <w:rsid w:val="002B455A"/>
    <w:rsid w:val="00311731"/>
    <w:rsid w:val="00315FF8"/>
    <w:rsid w:val="00341690"/>
    <w:rsid w:val="003B7F1F"/>
    <w:rsid w:val="003C5F43"/>
    <w:rsid w:val="004146A8"/>
    <w:rsid w:val="0042142C"/>
    <w:rsid w:val="004633BD"/>
    <w:rsid w:val="0050477D"/>
    <w:rsid w:val="00532821"/>
    <w:rsid w:val="005E466B"/>
    <w:rsid w:val="00635949"/>
    <w:rsid w:val="00636A67"/>
    <w:rsid w:val="006807A2"/>
    <w:rsid w:val="00697410"/>
    <w:rsid w:val="006C732B"/>
    <w:rsid w:val="006E15B9"/>
    <w:rsid w:val="00732E9F"/>
    <w:rsid w:val="00737E7B"/>
    <w:rsid w:val="00740E46"/>
    <w:rsid w:val="00750FF3"/>
    <w:rsid w:val="00764924"/>
    <w:rsid w:val="007C35F2"/>
    <w:rsid w:val="007E376F"/>
    <w:rsid w:val="008166DF"/>
    <w:rsid w:val="00865B2D"/>
    <w:rsid w:val="00954495"/>
    <w:rsid w:val="00997DC5"/>
    <w:rsid w:val="009A3A12"/>
    <w:rsid w:val="009A5A5F"/>
    <w:rsid w:val="009B2C8E"/>
    <w:rsid w:val="00A40819"/>
    <w:rsid w:val="00A55DA6"/>
    <w:rsid w:val="00A67F75"/>
    <w:rsid w:val="00B8200B"/>
    <w:rsid w:val="00BA4D02"/>
    <w:rsid w:val="00BC0095"/>
    <w:rsid w:val="00BC3263"/>
    <w:rsid w:val="00BF6C57"/>
    <w:rsid w:val="00C34C90"/>
    <w:rsid w:val="00C4285A"/>
    <w:rsid w:val="00C4723C"/>
    <w:rsid w:val="00C52711"/>
    <w:rsid w:val="00C72CEF"/>
    <w:rsid w:val="00C83E30"/>
    <w:rsid w:val="00CA3563"/>
    <w:rsid w:val="00CF21CC"/>
    <w:rsid w:val="00D3344D"/>
    <w:rsid w:val="00D3383B"/>
    <w:rsid w:val="00D97B07"/>
    <w:rsid w:val="00DC18DA"/>
    <w:rsid w:val="00DD6405"/>
    <w:rsid w:val="00DF548B"/>
    <w:rsid w:val="00E14071"/>
    <w:rsid w:val="00E21824"/>
    <w:rsid w:val="00E40780"/>
    <w:rsid w:val="00E55431"/>
    <w:rsid w:val="00E70601"/>
    <w:rsid w:val="00E97630"/>
    <w:rsid w:val="00EF3C1C"/>
    <w:rsid w:val="00F07993"/>
    <w:rsid w:val="00F36001"/>
    <w:rsid w:val="00F525FE"/>
    <w:rsid w:val="00F847C0"/>
    <w:rsid w:val="00FB5CC3"/>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B5187-DDFF-43BE-B805-967DEA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 w:type="table" w:customStyle="1" w:styleId="TableGrid1">
    <w:name w:val="Table Grid1"/>
    <w:basedOn w:val="TableNormal"/>
    <w:next w:val="TableGrid"/>
    <w:uiPriority w:val="39"/>
    <w:rsid w:val="0022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rd.eccd.recs@hawaii.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Campos, Eliza C</cp:lastModifiedBy>
  <cp:revision>2</cp:revision>
  <cp:lastPrinted>2015-09-30T18:40:00Z</cp:lastPrinted>
  <dcterms:created xsi:type="dcterms:W3CDTF">2015-09-30T19:06:00Z</dcterms:created>
  <dcterms:modified xsi:type="dcterms:W3CDTF">2015-09-30T19:06:00Z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